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54185" w14:textId="3208621D" w:rsidR="00127B0B" w:rsidRDefault="000100B6">
      <w:pPr>
        <w:spacing w:beforeLines="50" w:before="156" w:afterLines="50" w:after="156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eastAsia="方正小标宋简体" w:hint="eastAsia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eastAsia="方正小标宋简体" w:hint="eastAsia"/>
          <w:bCs/>
          <w:szCs w:val="32"/>
        </w:rPr>
        <w:t>科技进步奖</w:t>
      </w:r>
      <w:r>
        <w:rPr>
          <w:rFonts w:eastAsia="方正小标宋简体"/>
          <w:bCs/>
          <w:szCs w:val="32"/>
        </w:rPr>
        <w:t>提名公示信息表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"/>
        <w:gridCol w:w="460"/>
        <w:gridCol w:w="257"/>
        <w:gridCol w:w="631"/>
        <w:gridCol w:w="1289"/>
        <w:gridCol w:w="427"/>
        <w:gridCol w:w="810"/>
        <w:gridCol w:w="495"/>
        <w:gridCol w:w="252"/>
        <w:gridCol w:w="707"/>
        <w:gridCol w:w="188"/>
        <w:gridCol w:w="1086"/>
        <w:gridCol w:w="996"/>
        <w:gridCol w:w="510"/>
      </w:tblGrid>
      <w:tr w:rsidR="00127B0B" w14:paraId="23B00297" w14:textId="77777777" w:rsidTr="00EF0AC7">
        <w:trPr>
          <w:trHeight w:val="421"/>
          <w:jc w:val="center"/>
        </w:trPr>
        <w:tc>
          <w:tcPr>
            <w:tcW w:w="929" w:type="pct"/>
            <w:gridSpan w:val="4"/>
            <w:shd w:val="clear" w:color="auto" w:fill="auto"/>
            <w:vAlign w:val="center"/>
          </w:tcPr>
          <w:p w14:paraId="688F39C5" w14:textId="77777777" w:rsidR="00127B0B" w:rsidRDefault="000100B6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071" w:type="pct"/>
            <w:gridSpan w:val="10"/>
            <w:shd w:val="clear" w:color="auto" w:fill="auto"/>
            <w:vAlign w:val="center"/>
          </w:tcPr>
          <w:p w14:paraId="59A82C15" w14:textId="765DAF47" w:rsidR="00127B0B" w:rsidRPr="00D73F9E" w:rsidRDefault="00EF0AC7">
            <w:pPr>
              <w:spacing w:line="360" w:lineRule="exact"/>
              <w:jc w:val="center"/>
              <w:rPr>
                <w:bCs/>
                <w:kern w:val="0"/>
                <w:sz w:val="28"/>
                <w:szCs w:val="28"/>
              </w:rPr>
            </w:pPr>
            <w:r w:rsidRPr="00D73F9E">
              <w:rPr>
                <w:rFonts w:hint="eastAsia"/>
                <w:bCs/>
                <w:kern w:val="0"/>
                <w:sz w:val="24"/>
                <w:szCs w:val="24"/>
              </w:rPr>
              <w:t>真三维全周高分辨率正射影像生成技术及应用</w:t>
            </w:r>
          </w:p>
        </w:tc>
      </w:tr>
      <w:tr w:rsidR="00127B0B" w14:paraId="6576B735" w14:textId="77777777" w:rsidTr="00BE7B27">
        <w:trPr>
          <w:trHeight w:val="421"/>
          <w:jc w:val="center"/>
        </w:trPr>
        <w:tc>
          <w:tcPr>
            <w:tcW w:w="929" w:type="pct"/>
            <w:gridSpan w:val="4"/>
            <w:shd w:val="clear" w:color="auto" w:fill="auto"/>
            <w:vAlign w:val="center"/>
          </w:tcPr>
          <w:p w14:paraId="32600FFB" w14:textId="77777777" w:rsidR="00127B0B" w:rsidRDefault="000100B6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1819" w:type="pct"/>
            <w:gridSpan w:val="4"/>
            <w:shd w:val="clear" w:color="auto" w:fill="auto"/>
            <w:vAlign w:val="center"/>
          </w:tcPr>
          <w:p w14:paraId="2A51E1B5" w14:textId="77777777" w:rsidR="00127B0B" w:rsidRDefault="000100B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14:paraId="224CA835" w14:textId="77777777" w:rsidR="00127B0B" w:rsidRDefault="000100B6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1561" w:type="pct"/>
            <w:gridSpan w:val="3"/>
            <w:shd w:val="clear" w:color="auto" w:fill="auto"/>
            <w:vAlign w:val="center"/>
          </w:tcPr>
          <w:p w14:paraId="71DDCFB8" w14:textId="031A2DDC" w:rsidR="00127B0B" w:rsidRDefault="00EF0AC7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一等奖</w:t>
            </w:r>
          </w:p>
        </w:tc>
      </w:tr>
      <w:tr w:rsidR="00127B0B" w14:paraId="495CDB94" w14:textId="77777777" w:rsidTr="00EF0AC7">
        <w:trPr>
          <w:trHeight w:val="515"/>
          <w:jc w:val="center"/>
        </w:trPr>
        <w:tc>
          <w:tcPr>
            <w:tcW w:w="929" w:type="pct"/>
            <w:gridSpan w:val="4"/>
            <w:shd w:val="clear" w:color="auto" w:fill="auto"/>
            <w:vAlign w:val="center"/>
          </w:tcPr>
          <w:p w14:paraId="165F65B7" w14:textId="77777777" w:rsidR="00127B0B" w:rsidRDefault="000100B6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4071" w:type="pct"/>
            <w:gridSpan w:val="10"/>
            <w:shd w:val="clear" w:color="auto" w:fill="auto"/>
            <w:vAlign w:val="center"/>
          </w:tcPr>
          <w:p w14:paraId="64CDE1D0" w14:textId="351396CE" w:rsidR="00127B0B" w:rsidRDefault="00EF0AC7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EF0AC7">
              <w:rPr>
                <w:rFonts w:hint="eastAsia"/>
                <w:kern w:val="0"/>
                <w:sz w:val="24"/>
                <w:szCs w:val="24"/>
              </w:rPr>
              <w:t>周国清，熊汉江，张帆，岳涛，王月峰，王峰，邹利平，高二涛，王浩宇，张立强，</w:t>
            </w:r>
            <w:r w:rsidR="002F0E61" w:rsidRPr="00EF0AC7">
              <w:rPr>
                <w:rFonts w:hint="eastAsia"/>
                <w:kern w:val="0"/>
                <w:sz w:val="24"/>
                <w:szCs w:val="24"/>
              </w:rPr>
              <w:t>朱宜萱，</w:t>
            </w:r>
            <w:r w:rsidRPr="00EF0AC7">
              <w:rPr>
                <w:rFonts w:hint="eastAsia"/>
                <w:kern w:val="0"/>
                <w:sz w:val="24"/>
                <w:szCs w:val="24"/>
              </w:rPr>
              <w:t>倪金生，李景文，刘立龙</w:t>
            </w:r>
            <w:r w:rsidR="0025235D">
              <w:rPr>
                <w:rFonts w:hint="eastAsia"/>
                <w:kern w:val="0"/>
                <w:sz w:val="24"/>
                <w:szCs w:val="24"/>
              </w:rPr>
              <w:t>，何宏昌</w:t>
            </w:r>
          </w:p>
        </w:tc>
      </w:tr>
      <w:tr w:rsidR="00127B0B" w14:paraId="1FEBC3BE" w14:textId="77777777" w:rsidTr="00EF0AC7">
        <w:trPr>
          <w:trHeight w:val="421"/>
          <w:jc w:val="center"/>
        </w:trPr>
        <w:tc>
          <w:tcPr>
            <w:tcW w:w="929" w:type="pct"/>
            <w:gridSpan w:val="4"/>
            <w:shd w:val="clear" w:color="auto" w:fill="auto"/>
            <w:vAlign w:val="center"/>
          </w:tcPr>
          <w:p w14:paraId="0A608FA4" w14:textId="77777777" w:rsidR="00127B0B" w:rsidRDefault="000100B6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4071" w:type="pct"/>
            <w:gridSpan w:val="10"/>
            <w:shd w:val="clear" w:color="auto" w:fill="auto"/>
            <w:vAlign w:val="center"/>
          </w:tcPr>
          <w:p w14:paraId="35733602" w14:textId="11A0345E" w:rsidR="00127B0B" w:rsidRDefault="00EF0AC7">
            <w:pPr>
              <w:spacing w:line="360" w:lineRule="exact"/>
              <w:jc w:val="center"/>
              <w:rPr>
                <w:bCs/>
                <w:color w:val="000000"/>
                <w:kern w:val="0"/>
                <w:szCs w:val="24"/>
                <w:lang w:bidi="ar"/>
              </w:rPr>
            </w:pPr>
            <w:r w:rsidRPr="00EF0AC7">
              <w:rPr>
                <w:rFonts w:hint="eastAsia"/>
                <w:kern w:val="0"/>
                <w:sz w:val="24"/>
                <w:szCs w:val="24"/>
              </w:rPr>
              <w:t>桂林理工大学，武汉大学，立得空间信息技术股份有限公司，北京航天泰坦科技股份有限公司</w:t>
            </w:r>
            <w:r w:rsidR="00D25ECE" w:rsidRPr="00EF0AC7">
              <w:rPr>
                <w:rFonts w:hint="eastAsia"/>
                <w:kern w:val="0"/>
                <w:sz w:val="24"/>
                <w:szCs w:val="24"/>
              </w:rPr>
              <w:t>，北京师范大学</w:t>
            </w:r>
          </w:p>
        </w:tc>
      </w:tr>
      <w:tr w:rsidR="00127B0B" w14:paraId="5294E833" w14:textId="77777777" w:rsidTr="00EF0AC7">
        <w:trPr>
          <w:trHeight w:val="2117"/>
          <w:jc w:val="center"/>
        </w:trPr>
        <w:tc>
          <w:tcPr>
            <w:tcW w:w="394" w:type="pct"/>
            <w:gridSpan w:val="2"/>
            <w:shd w:val="clear" w:color="auto" w:fill="auto"/>
            <w:vAlign w:val="center"/>
          </w:tcPr>
          <w:p w14:paraId="32C121C5" w14:textId="77777777" w:rsidR="00127B0B" w:rsidRDefault="000100B6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606" w:type="pct"/>
            <w:gridSpan w:val="12"/>
            <w:shd w:val="clear" w:color="auto" w:fill="auto"/>
            <w:vAlign w:val="center"/>
          </w:tcPr>
          <w:p w14:paraId="7E8B585E" w14:textId="7157A340" w:rsidR="00EF0AC7" w:rsidRPr="00EF0AC7" w:rsidRDefault="00EF0AC7" w:rsidP="00EF0AC7">
            <w:pPr>
              <w:spacing w:line="288" w:lineRule="auto"/>
              <w:ind w:firstLine="482"/>
              <w:jc w:val="both"/>
              <w:rPr>
                <w:bCs/>
                <w:kern w:val="0"/>
                <w:sz w:val="21"/>
                <w:szCs w:val="21"/>
              </w:rPr>
            </w:pP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项目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 xml:space="preserve"> 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①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 xml:space="preserve"> 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创立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了真三维全周高分辨率正射影像生成的理论和方法，突破了真三维全周正射纠正技术，三维超级像素模型等关键技术；②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 xml:space="preserve"> 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提出了物影相生全场景结构检测技术，攻克了真正射影像地图成</w:t>
            </w:r>
            <w:proofErr w:type="gramStart"/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图过程</w:t>
            </w:r>
            <w:proofErr w:type="gramEnd"/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复杂、自动化程度低、受环境影响严重、遮挡阴影区域几何一致性难保持等难题；③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 xml:space="preserve"> 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提出了基于可编程门阵列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(FPGA)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的真三维全周正射影像实时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/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准实时制作方法，使数字微分纠正的效率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得到显著提高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。</w:t>
            </w:r>
          </w:p>
          <w:p w14:paraId="363962ED" w14:textId="0C119D6D" w:rsidR="00127B0B" w:rsidRDefault="00EF0AC7" w:rsidP="00EF0AC7">
            <w:pPr>
              <w:spacing w:line="288" w:lineRule="auto"/>
              <w:ind w:firstLine="482"/>
              <w:jc w:val="both"/>
              <w:rPr>
                <w:b/>
                <w:kern w:val="0"/>
                <w:szCs w:val="24"/>
              </w:rPr>
            </w:pP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该成果开发了“真三维全周高分辨率正射影像生成系统”。成果获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国家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专利</w:t>
            </w:r>
            <w:r w:rsidR="00875CBA">
              <w:rPr>
                <w:bCs/>
                <w:kern w:val="0"/>
                <w:sz w:val="21"/>
                <w:szCs w:val="21"/>
              </w:rPr>
              <w:t>4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0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余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项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，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发表论文</w:t>
            </w:r>
            <w:r w:rsidR="00875CBA">
              <w:rPr>
                <w:bCs/>
                <w:kern w:val="0"/>
                <w:sz w:val="21"/>
                <w:szCs w:val="21"/>
              </w:rPr>
              <w:t>100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余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篇。项目成果形成的产品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在全国得到了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广泛应用</w:t>
            </w:r>
            <w:r w:rsidR="00875CBA">
              <w:rPr>
                <w:rFonts w:hint="eastAsia"/>
                <w:bCs/>
                <w:kern w:val="0"/>
                <w:sz w:val="21"/>
                <w:szCs w:val="21"/>
              </w:rPr>
              <w:t>，经济效益显著</w:t>
            </w:r>
            <w:r w:rsidRPr="00EF0AC7">
              <w:rPr>
                <w:rFonts w:hint="eastAsia"/>
                <w:bCs/>
                <w:kern w:val="0"/>
                <w:sz w:val="21"/>
                <w:szCs w:val="21"/>
              </w:rPr>
              <w:t>。</w:t>
            </w:r>
          </w:p>
        </w:tc>
      </w:tr>
      <w:tr w:rsidR="00127B0B" w14:paraId="5E248B45" w14:textId="77777777" w:rsidTr="00EF0AC7">
        <w:trPr>
          <w:trHeight w:val="421"/>
          <w:jc w:val="center"/>
        </w:trPr>
        <w:tc>
          <w:tcPr>
            <w:tcW w:w="5000" w:type="pct"/>
            <w:gridSpan w:val="14"/>
            <w:shd w:val="clear" w:color="auto" w:fill="auto"/>
            <w:vAlign w:val="center"/>
          </w:tcPr>
          <w:p w14:paraId="359CDF05" w14:textId="77777777" w:rsidR="00127B0B" w:rsidRDefault="000100B6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 w:rsidR="00EF0AC7" w14:paraId="42BA75C3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3AFFC8B5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1C39E26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 w14:paraId="4896DBD7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5E7C9E3F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 w14:paraId="6DCFD13E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89B291D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 w14:paraId="53852576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5FAF73C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 w14:paraId="77EB8AB1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22349699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6822D71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 w14:paraId="5B163B4A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7EED6DA8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 w14:paraId="7594B5D2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51039CA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 w14:paraId="3A85E801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3E223E3D" w14:textId="77777777" w:rsidR="00127B0B" w:rsidRDefault="000100B6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 w:rsidR="00EF0AC7" w14:paraId="3622AD7A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06449E3F" w14:textId="77777777" w:rsidR="00EF0AC7" w:rsidRDefault="00EF0AC7" w:rsidP="00EF316E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117799A7" w14:textId="065A2722" w:rsidR="00EF0AC7" w:rsidRPr="004058E2" w:rsidRDefault="00F41938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专著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344E4913" w14:textId="613831CA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Urban High-Resolution Remote Sensing: Algorithms and Modeling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A563A97" w14:textId="39EB8E18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191280C9" w14:textId="434B79DC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ISBN:978-0-367-85750-9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75E34EE5" w14:textId="418EB8D3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2020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12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C56AA05" w14:textId="77777777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13C53AFD" w14:textId="1B555092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Taylor &amp; Francis/CRC Press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1074C618" w14:textId="3300A351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AE03373" w14:textId="1CE70D7E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其他有效的知识产权</w:t>
            </w:r>
          </w:p>
        </w:tc>
      </w:tr>
      <w:tr w:rsidR="00EF0AC7" w14:paraId="63A3D42A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6B65EDF8" w14:textId="77777777" w:rsidR="00EF0AC7" w:rsidRDefault="00EF0AC7" w:rsidP="00EF316E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0673C54" w14:textId="32068C8D" w:rsidR="00EF0AC7" w:rsidRPr="004058E2" w:rsidRDefault="00BE7B2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专著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53823875" w14:textId="48E08E43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线摄影测量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5BCC775" w14:textId="53641470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763C9D01" w14:textId="4E7E448F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ISBN:978-7-03052091-3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0E6036D6" w14:textId="5D1904B4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2017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8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C2472CE" w14:textId="77777777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3D55121E" w14:textId="23D656AB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科学出版社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3A4D51B" w14:textId="70C79976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59015DE" w14:textId="66FD5909" w:rsidR="00EF0AC7" w:rsidRPr="004058E2" w:rsidRDefault="00EF0AC7" w:rsidP="00EF316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其他有效的知识产权</w:t>
            </w:r>
          </w:p>
        </w:tc>
      </w:tr>
      <w:tr w:rsidR="00BE7B27" w14:paraId="5E436349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1F0F4C64" w14:textId="77777777" w:rsidR="00BE7B27" w:rsidRDefault="00BE7B27" w:rsidP="00BE7B27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28F258D8" w14:textId="34573EAD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论文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74471901" w14:textId="70341A7B" w:rsidR="00BE7B27" w:rsidRPr="004058E2" w:rsidRDefault="00BE7B27" w:rsidP="00193489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Building occlusion detection from ghost images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6972097" w14:textId="404ABBA3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4ECA29FB" w14:textId="47D3408E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2017</w:t>
            </w:r>
            <w:r w:rsidRPr="004058E2">
              <w:rPr>
                <w:rFonts w:hint="eastAsia"/>
                <w:sz w:val="18"/>
                <w:szCs w:val="18"/>
              </w:rPr>
              <w:t>,</w:t>
            </w:r>
            <w:r w:rsidRPr="004058E2">
              <w:rPr>
                <w:sz w:val="18"/>
                <w:szCs w:val="18"/>
              </w:rPr>
              <w:t xml:space="preserve"> 55</w:t>
            </w:r>
            <w:r w:rsidRPr="004058E2">
              <w:rPr>
                <w:rFonts w:hint="eastAsia"/>
                <w:sz w:val="18"/>
                <w:szCs w:val="18"/>
              </w:rPr>
              <w:t>(</w:t>
            </w:r>
            <w:r w:rsidRPr="004058E2">
              <w:rPr>
                <w:sz w:val="18"/>
                <w:szCs w:val="18"/>
              </w:rPr>
              <w:t>2): 1074 -1084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3CB955F4" w14:textId="684017B8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2017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2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D234E54" w14:textId="7D0D8939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IEEE Trans. on Geoscience and Remote Sensing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3E80BA71" w14:textId="09E6FB50" w:rsidR="00BE7B27" w:rsidRPr="004058E2" w:rsidRDefault="00B67E01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周国清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B7D574A" w14:textId="4E5928AB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周国清，王月峰，岳涛，叶思奇，王威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428AB4B5" w14:textId="204DAC4D" w:rsidR="00BE7B27" w:rsidRPr="004058E2" w:rsidRDefault="00BE7B27" w:rsidP="00BE7B27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其他有效的知识产权</w:t>
            </w:r>
          </w:p>
        </w:tc>
      </w:tr>
      <w:tr w:rsidR="00861A0B" w14:paraId="1EC7466F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5A44D80F" w14:textId="77777777" w:rsidR="00861A0B" w:rsidRDefault="00861A0B" w:rsidP="00861A0B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1E21B0E9" w14:textId="4D79F6DF" w:rsidR="00861A0B" w:rsidRPr="004058E2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论文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0D8C9EFC" w14:textId="1459099D" w:rsidR="00861A0B" w:rsidRPr="004058E2" w:rsidRDefault="00861A0B" w:rsidP="00193489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Near Real-Time Orthorectification and Mosaic of Small UAV Video Flow for Time-Critical Event Response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6BBCFD5" w14:textId="4C3E7E67" w:rsidR="00861A0B" w:rsidRPr="004058E2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4E21179D" w14:textId="252924E1" w:rsidR="00861A0B" w:rsidRPr="004058E2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2009</w:t>
            </w:r>
            <w:r w:rsidRPr="004058E2">
              <w:rPr>
                <w:rFonts w:hint="eastAsia"/>
                <w:sz w:val="18"/>
                <w:szCs w:val="18"/>
              </w:rPr>
              <w:t>,</w:t>
            </w:r>
            <w:r w:rsidRPr="004058E2">
              <w:rPr>
                <w:sz w:val="18"/>
                <w:szCs w:val="18"/>
              </w:rPr>
              <w:t xml:space="preserve"> 47(3): 739-747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6693B7D3" w14:textId="20D5BF99" w:rsidR="00861A0B" w:rsidRPr="004058E2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2009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2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19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C001908" w14:textId="405B9509" w:rsidR="00861A0B" w:rsidRPr="00B67E01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B67E01">
              <w:rPr>
                <w:sz w:val="18"/>
                <w:szCs w:val="18"/>
              </w:rPr>
              <w:t>IEEE Trans. on Geoscience and Remote Sensing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3ACD19A7" w14:textId="2ECF9AB9" w:rsidR="00861A0B" w:rsidRPr="00B67E01" w:rsidRDefault="00B67E01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周国清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95DFC06" w14:textId="578307B5" w:rsidR="00861A0B" w:rsidRPr="004058E2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559A62A5" w14:textId="5ED7CD61" w:rsidR="00861A0B" w:rsidRPr="004058E2" w:rsidRDefault="00861A0B" w:rsidP="00861A0B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其他有效的知识产权</w:t>
            </w:r>
          </w:p>
        </w:tc>
      </w:tr>
      <w:tr w:rsidR="000B0DDF" w14:paraId="259D8AA4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5DE5D8C7" w14:textId="77777777" w:rsidR="000B0DDF" w:rsidRDefault="000B0DDF" w:rsidP="000B0DDF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5BA3CEF" w14:textId="58CB89D6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论文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64C07337" w14:textId="46136382" w:rsidR="000B0DDF" w:rsidRPr="004058E2" w:rsidRDefault="000B0DDF" w:rsidP="00193489">
            <w:pPr>
              <w:pStyle w:val="a3"/>
              <w:snapToGrid w:val="0"/>
              <w:spacing w:line="240" w:lineRule="auto"/>
              <w:ind w:firstLineChars="0"/>
              <w:jc w:val="center"/>
              <w:rPr>
                <w:rFonts w:ascii="Times New Roman" w:eastAsia="仿宋_GB2312" w:hint="default"/>
                <w:sz w:val="18"/>
                <w:szCs w:val="18"/>
              </w:rPr>
            </w:pPr>
            <w:r w:rsidRPr="004058E2">
              <w:rPr>
                <w:rFonts w:ascii="Times New Roman" w:eastAsia="仿宋_GB2312"/>
                <w:sz w:val="18"/>
                <w:szCs w:val="18"/>
              </w:rPr>
              <w:t xml:space="preserve">Projection learning with local and global consistency constraints </w:t>
            </w:r>
            <w:r w:rsidRPr="004058E2">
              <w:rPr>
                <w:rFonts w:ascii="Times New Roman" w:eastAsia="仿宋_GB2312"/>
                <w:sz w:val="18"/>
                <w:szCs w:val="18"/>
              </w:rPr>
              <w:lastRenderedPageBreak/>
              <w:t>for scene Classification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610EF61" w14:textId="01107ACE" w:rsidR="000B0DDF" w:rsidRPr="004058E2" w:rsidRDefault="000B0DDF" w:rsidP="000B0DDF">
            <w:pPr>
              <w:snapToGrid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12BC3362" w14:textId="1897DC49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2018, 144(2018):202-216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590BF398" w14:textId="0A6BA12E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2018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10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A8CE284" w14:textId="4619E9B4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ISPRS J. of Photogra</w:t>
            </w:r>
            <w:r w:rsidRPr="004058E2">
              <w:rPr>
                <w:sz w:val="18"/>
                <w:szCs w:val="18"/>
              </w:rPr>
              <w:lastRenderedPageBreak/>
              <w:t>mmetry and Remote Sensing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49DAA2B1" w14:textId="687E43FB" w:rsidR="000B0DDF" w:rsidRPr="004058E2" w:rsidRDefault="00B67E01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张立强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3A037BE" w14:textId="33D09F5B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朱盼</w:t>
            </w:r>
            <w:proofErr w:type="gramStart"/>
            <w:r w:rsidRPr="004058E2">
              <w:rPr>
                <w:sz w:val="18"/>
                <w:szCs w:val="18"/>
              </w:rPr>
              <w:t>盼</w:t>
            </w:r>
            <w:proofErr w:type="gramEnd"/>
            <w:r w:rsidRPr="004058E2">
              <w:rPr>
                <w:sz w:val="18"/>
                <w:szCs w:val="18"/>
              </w:rPr>
              <w:t>，张立强，王跃宾，梅杰，</w:t>
            </w:r>
            <w:r w:rsidRPr="004058E2">
              <w:rPr>
                <w:sz w:val="18"/>
                <w:szCs w:val="18"/>
              </w:rPr>
              <w:lastRenderedPageBreak/>
              <w:t>周国清，刘方宇，刘</w:t>
            </w:r>
            <w:r w:rsidR="00FE46E6" w:rsidRPr="004058E2">
              <w:rPr>
                <w:rFonts w:hint="eastAsia"/>
                <w:sz w:val="18"/>
                <w:szCs w:val="18"/>
              </w:rPr>
              <w:t>维维</w:t>
            </w:r>
            <w:r w:rsidRPr="004058E2">
              <w:rPr>
                <w:sz w:val="18"/>
                <w:szCs w:val="18"/>
              </w:rPr>
              <w:t>，</w:t>
            </w:r>
            <w:r w:rsidRPr="004058E2">
              <w:rPr>
                <w:sz w:val="18"/>
                <w:szCs w:val="18"/>
              </w:rPr>
              <w:t xml:space="preserve">P. Takis </w:t>
            </w:r>
            <w:proofErr w:type="spellStart"/>
            <w:r w:rsidRPr="004058E2">
              <w:rPr>
                <w:sz w:val="18"/>
                <w:szCs w:val="18"/>
              </w:rPr>
              <w:t>Mathiopoulos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</w:tcPr>
          <w:p w14:paraId="14874CE4" w14:textId="17EEE00D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lastRenderedPageBreak/>
              <w:t>其他有效的知</w:t>
            </w:r>
            <w:r w:rsidRPr="004058E2">
              <w:rPr>
                <w:sz w:val="18"/>
                <w:szCs w:val="18"/>
              </w:rPr>
              <w:lastRenderedPageBreak/>
              <w:t>识产权</w:t>
            </w:r>
          </w:p>
        </w:tc>
      </w:tr>
      <w:tr w:rsidR="000B0DDF" w14:paraId="01370129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27DC77D1" w14:textId="77777777" w:rsidR="000B0DDF" w:rsidRDefault="000B0DDF" w:rsidP="000B0DDF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lastRenderedPageBreak/>
              <w:t>6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FED5648" w14:textId="28283DDE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论文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5F13DB53" w14:textId="771A7E8F" w:rsidR="000B0DDF" w:rsidRPr="004058E2" w:rsidRDefault="000B0DDF" w:rsidP="00193489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On-board ortho-rectification for images based on an FPGA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7D1F0D2" w14:textId="33511FA7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6C1070D1" w14:textId="68C39C54" w:rsidR="000B0DDF" w:rsidRPr="004058E2" w:rsidRDefault="00FE46E6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2017</w:t>
            </w:r>
            <w:r w:rsidRPr="004058E2">
              <w:rPr>
                <w:rFonts w:hint="eastAsia"/>
                <w:sz w:val="18"/>
                <w:szCs w:val="18"/>
              </w:rPr>
              <w:t>,</w:t>
            </w:r>
            <w:r w:rsidRPr="004058E2">
              <w:rPr>
                <w:sz w:val="18"/>
                <w:szCs w:val="18"/>
              </w:rPr>
              <w:t xml:space="preserve"> </w:t>
            </w:r>
            <w:r w:rsidR="000B0DDF" w:rsidRPr="004058E2">
              <w:rPr>
                <w:sz w:val="18"/>
                <w:szCs w:val="18"/>
              </w:rPr>
              <w:t>9, 9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4DC4FB89" w14:textId="6C8CEE07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2017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8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23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8F2891E" w14:textId="0E4E9F97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Remote Sensing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2B830F47" w14:textId="6C9F77B7" w:rsidR="000B0DDF" w:rsidRPr="004058E2" w:rsidRDefault="00B67E01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周国清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DEDE64A" w14:textId="5BED3C34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周国清，张荣庭，刘娜，黄景金，</w:t>
            </w:r>
            <w:proofErr w:type="gramStart"/>
            <w:r w:rsidRPr="004058E2">
              <w:rPr>
                <w:sz w:val="18"/>
                <w:szCs w:val="18"/>
              </w:rPr>
              <w:t>周祥</w:t>
            </w:r>
            <w:proofErr w:type="gramEnd"/>
          </w:p>
        </w:tc>
        <w:tc>
          <w:tcPr>
            <w:tcW w:w="307" w:type="pct"/>
            <w:shd w:val="clear" w:color="auto" w:fill="auto"/>
            <w:vAlign w:val="center"/>
          </w:tcPr>
          <w:p w14:paraId="0AA89A60" w14:textId="42161615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其他有效的知识产权</w:t>
            </w:r>
          </w:p>
        </w:tc>
      </w:tr>
      <w:tr w:rsidR="000B0DDF" w14:paraId="00F131E1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363442C9" w14:textId="77777777" w:rsidR="000B0DDF" w:rsidRDefault="000B0DDF" w:rsidP="000B0DDF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DF2D80A" w14:textId="372B7E38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论文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3856AD5B" w14:textId="23D8FAAA" w:rsidR="000B0DDF" w:rsidRPr="004058E2" w:rsidRDefault="000B0DDF" w:rsidP="00193489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Texture reconstruction of 3D sculpture using non-rigid transformation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0455EF6" w14:textId="4A381B0A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3058FA94" w14:textId="2D7F820B" w:rsidR="000B0DDF" w:rsidRPr="004058E2" w:rsidRDefault="00193489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2015</w:t>
            </w:r>
            <w:r w:rsidRPr="004058E2">
              <w:rPr>
                <w:rFonts w:hint="eastAsia"/>
                <w:sz w:val="18"/>
                <w:szCs w:val="18"/>
              </w:rPr>
              <w:t>,</w:t>
            </w:r>
            <w:r w:rsidR="000B0DDF" w:rsidRPr="004058E2">
              <w:rPr>
                <w:sz w:val="18"/>
                <w:szCs w:val="18"/>
              </w:rPr>
              <w:t>16 (2015)</w:t>
            </w:r>
            <w:r w:rsidRPr="004058E2">
              <w:rPr>
                <w:sz w:val="18"/>
                <w:szCs w:val="18"/>
              </w:rPr>
              <w:t>:</w:t>
            </w:r>
            <w:r w:rsidR="000B0DDF" w:rsidRPr="004058E2">
              <w:rPr>
                <w:sz w:val="18"/>
                <w:szCs w:val="18"/>
              </w:rPr>
              <w:t xml:space="preserve"> 648–655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6091D94E" w14:textId="595DB149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2015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9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64A617F" w14:textId="4F9FE521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Journal of Cultural Heritage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7E8B2F02" w14:textId="43EB2D65" w:rsidR="000B0DDF" w:rsidRPr="004058E2" w:rsidRDefault="00B67E01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张帆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C9752D1" w14:textId="5FCFB7E7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张帆，黄先锋，方伟，张志超，李德仁，朱宜萱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450F5C5" w14:textId="645A08C8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其他有效的知识产权</w:t>
            </w:r>
          </w:p>
        </w:tc>
      </w:tr>
      <w:tr w:rsidR="000B0DDF" w14:paraId="49A7553D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401337C4" w14:textId="77777777" w:rsidR="000B0DDF" w:rsidRDefault="000B0DDF" w:rsidP="000B0DDF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3CF6568" w14:textId="77777777" w:rsid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发明</w:t>
            </w:r>
          </w:p>
          <w:p w14:paraId="3C4F286E" w14:textId="1135461C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43CEDB2D" w14:textId="27182D8F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一种利用鬼影像的建筑物遮挡检测及遮挡区域补偿方法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1BB37AB" w14:textId="46821058" w:rsidR="000B0DDF" w:rsidRPr="004058E2" w:rsidRDefault="00D73F9E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中国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65391A9" w14:textId="2AE47C7D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ZL201610521672.6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3F07C1A8" w14:textId="40E88DEF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2019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4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12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79D2BE4" w14:textId="072AB895" w:rsidR="000B0DDF" w:rsidRPr="004058E2" w:rsidRDefault="00FE46E6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53A985D8" w14:textId="527D841D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桂林理工大学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9809C44" w14:textId="34422DF1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周国清，王月峰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6D0FC2BC" w14:textId="77777777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有效</w:t>
            </w:r>
          </w:p>
          <w:p w14:paraId="45F7ACA7" w14:textId="10AE9D96" w:rsidR="000B0DDF" w:rsidRPr="004058E2" w:rsidRDefault="000B0DDF" w:rsidP="000B0DDF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</w:tr>
      <w:tr w:rsidR="00D73F9E" w14:paraId="5440554A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337DE572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6268D04C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发明</w:t>
            </w:r>
          </w:p>
          <w:p w14:paraId="7FD8098C" w14:textId="06721A55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1DF33679" w14:textId="37815535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纹理精简和分形压缩集成的三维模型可视化方法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67D881E" w14:textId="14C3C306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中国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8DB974D" w14:textId="013B3B58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ZL201911037074.1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4B484BD9" w14:textId="3499F413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2020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10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9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F92ACBC" w14:textId="710176F4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28F9672A" w14:textId="3A6437FB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桂林理工大学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2F778F3" w14:textId="31C45C98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周国清，包馨，岳涛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5E03D91" w14:textId="77777777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有效</w:t>
            </w:r>
          </w:p>
          <w:p w14:paraId="6AE7A8B7" w14:textId="56A68E62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rFonts w:ascii="仿宋_GB2312"/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</w:tr>
      <w:tr w:rsidR="00D73F9E" w14:paraId="058DBA49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4314DC83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61E6C5AC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发明</w:t>
            </w:r>
          </w:p>
          <w:p w14:paraId="125C6542" w14:textId="6A0BCDE5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7DA55C61" w14:textId="6F1034DA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一种基于鬼影像检测建筑物阴影的方法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BD5F969" w14:textId="692F214F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中国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ACE1ADE" w14:textId="37A53437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ZL201811566632.9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7FE99BCC" w14:textId="57D0ED0F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2021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5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25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00AE9B4" w14:textId="45BFAAAA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7DB47D52" w14:textId="3252D24C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桂林理工大学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1038B851" w14:textId="2E5A7EC2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周国清，沙洪俊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4EB133F8" w14:textId="77777777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有效</w:t>
            </w:r>
          </w:p>
          <w:p w14:paraId="6B03A2E9" w14:textId="7F23A049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</w:tr>
      <w:tr w:rsidR="00D73F9E" w14:paraId="3BECBCF9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29303CE4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6E7CF80F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发明</w:t>
            </w:r>
          </w:p>
          <w:p w14:paraId="3A9CBD69" w14:textId="6D3A3E82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2A1B4308" w14:textId="66CDD1D9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人工阴影驱动下多层次整体松弛匹配的高分辨率正射影像阴影检测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2E7543B" w14:textId="43EFB7B3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中国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F9762D5" w14:textId="53BA91C8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ZL201911195527.3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5DB7418B" w14:textId="37777D53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2021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5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25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A5A6C3A" w14:textId="3BB0B28F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59F6DB24" w14:textId="3A4737F9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桂林理工大学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E41C765" w14:textId="593B248C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周国清，张雯茜，岳涛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4C8FFA4" w14:textId="77777777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有效</w:t>
            </w:r>
          </w:p>
          <w:p w14:paraId="6C8B6D4B" w14:textId="7E03F870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</w:tr>
      <w:tr w:rsidR="00D73F9E" w14:paraId="2E1D841C" w14:textId="77777777" w:rsidTr="00EF0AC7">
        <w:trPr>
          <w:trHeight w:val="421"/>
          <w:jc w:val="center"/>
        </w:trPr>
        <w:tc>
          <w:tcPr>
            <w:tcW w:w="117" w:type="pct"/>
            <w:shd w:val="clear" w:color="auto" w:fill="auto"/>
            <w:vAlign w:val="center"/>
          </w:tcPr>
          <w:p w14:paraId="041A7780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EBEEDBA" w14:textId="77777777" w:rsidR="00D73F9E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发明</w:t>
            </w:r>
          </w:p>
          <w:p w14:paraId="06671137" w14:textId="4B455AF3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</w:tcPr>
          <w:p w14:paraId="3B0C28CC" w14:textId="6281499C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一种城市三维场景数据的室内外一体化组织方法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C85EE54" w14:textId="1B8DA357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中国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914ECA7" w14:textId="72D6EC0D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ZL201410085589.X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52C777DE" w14:textId="3A2AAF60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2014</w:t>
            </w:r>
            <w:r w:rsidRPr="004058E2">
              <w:rPr>
                <w:sz w:val="18"/>
                <w:szCs w:val="18"/>
              </w:rPr>
              <w:t>年</w:t>
            </w:r>
            <w:r w:rsidRPr="004058E2">
              <w:rPr>
                <w:sz w:val="18"/>
                <w:szCs w:val="18"/>
              </w:rPr>
              <w:t>5</w:t>
            </w:r>
            <w:r w:rsidRPr="004058E2">
              <w:rPr>
                <w:sz w:val="18"/>
                <w:szCs w:val="18"/>
              </w:rPr>
              <w:t>月</w:t>
            </w:r>
            <w:r w:rsidRPr="004058E2">
              <w:rPr>
                <w:sz w:val="18"/>
                <w:szCs w:val="18"/>
              </w:rPr>
              <w:t>28</w:t>
            </w:r>
            <w:r w:rsidRPr="004058E2">
              <w:rPr>
                <w:sz w:val="18"/>
                <w:szCs w:val="18"/>
              </w:rPr>
              <w:t>日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94E5823" w14:textId="76841785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14:paraId="5D982469" w14:textId="1296CB12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武汉大学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0B9A6FD" w14:textId="3DF9392C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熊汉江，戴雪峰，朱泽洲，郭胜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795ED3ED" w14:textId="77777777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有效</w:t>
            </w:r>
          </w:p>
          <w:p w14:paraId="5D47FF64" w14:textId="45F51306" w:rsidR="00D73F9E" w:rsidRPr="004058E2" w:rsidRDefault="00D73F9E" w:rsidP="00D73F9E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4058E2">
              <w:rPr>
                <w:sz w:val="18"/>
                <w:szCs w:val="18"/>
              </w:rPr>
              <w:t>专利</w:t>
            </w:r>
          </w:p>
        </w:tc>
      </w:tr>
    </w:tbl>
    <w:p w14:paraId="64A3EE9B" w14:textId="77777777" w:rsidR="00127B0B" w:rsidRDefault="00127B0B">
      <w:pPr>
        <w:spacing w:line="240" w:lineRule="auto"/>
      </w:pPr>
    </w:p>
    <w:sectPr w:rsidR="00127B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3B1C9" w14:textId="77777777" w:rsidR="00393CD5" w:rsidRDefault="00393CD5" w:rsidP="00EF0AC7">
      <w:pPr>
        <w:spacing w:line="240" w:lineRule="auto"/>
      </w:pPr>
      <w:r>
        <w:separator/>
      </w:r>
    </w:p>
  </w:endnote>
  <w:endnote w:type="continuationSeparator" w:id="0">
    <w:p w14:paraId="68F40F78" w14:textId="77777777" w:rsidR="00393CD5" w:rsidRDefault="00393CD5" w:rsidP="00EF0A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013C4" w14:textId="77777777" w:rsidR="00393CD5" w:rsidRDefault="00393CD5" w:rsidP="00EF0AC7">
      <w:pPr>
        <w:spacing w:line="240" w:lineRule="auto"/>
      </w:pPr>
      <w:r>
        <w:separator/>
      </w:r>
    </w:p>
  </w:footnote>
  <w:footnote w:type="continuationSeparator" w:id="0">
    <w:p w14:paraId="23816A70" w14:textId="77777777" w:rsidR="00393CD5" w:rsidRDefault="00393CD5" w:rsidP="00EF0A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CF"/>
    <w:rsid w:val="000100B6"/>
    <w:rsid w:val="000109A6"/>
    <w:rsid w:val="00031171"/>
    <w:rsid w:val="0004688E"/>
    <w:rsid w:val="0006511F"/>
    <w:rsid w:val="0007125D"/>
    <w:rsid w:val="00085A85"/>
    <w:rsid w:val="000B0DDF"/>
    <w:rsid w:val="000C1B7C"/>
    <w:rsid w:val="000C39BD"/>
    <w:rsid w:val="001013D7"/>
    <w:rsid w:val="00121A2F"/>
    <w:rsid w:val="00127B0B"/>
    <w:rsid w:val="00193489"/>
    <w:rsid w:val="001A60D1"/>
    <w:rsid w:val="00215172"/>
    <w:rsid w:val="00224775"/>
    <w:rsid w:val="00231F67"/>
    <w:rsid w:val="00233F50"/>
    <w:rsid w:val="0025235D"/>
    <w:rsid w:val="00252A4E"/>
    <w:rsid w:val="002705A4"/>
    <w:rsid w:val="0028480C"/>
    <w:rsid w:val="002C23B7"/>
    <w:rsid w:val="002F0E61"/>
    <w:rsid w:val="003119C7"/>
    <w:rsid w:val="003534A5"/>
    <w:rsid w:val="00361BCE"/>
    <w:rsid w:val="0036339D"/>
    <w:rsid w:val="00393CD5"/>
    <w:rsid w:val="003A097F"/>
    <w:rsid w:val="003B4717"/>
    <w:rsid w:val="003F3904"/>
    <w:rsid w:val="004058E2"/>
    <w:rsid w:val="00417C6F"/>
    <w:rsid w:val="00463E84"/>
    <w:rsid w:val="00471166"/>
    <w:rsid w:val="005016CF"/>
    <w:rsid w:val="005269DE"/>
    <w:rsid w:val="0053766C"/>
    <w:rsid w:val="0054420C"/>
    <w:rsid w:val="00592D6E"/>
    <w:rsid w:val="005936CF"/>
    <w:rsid w:val="005A5A77"/>
    <w:rsid w:val="005B2C36"/>
    <w:rsid w:val="005B437E"/>
    <w:rsid w:val="005E1F21"/>
    <w:rsid w:val="005E6A5A"/>
    <w:rsid w:val="00634874"/>
    <w:rsid w:val="006520EA"/>
    <w:rsid w:val="00683DDE"/>
    <w:rsid w:val="006A1D41"/>
    <w:rsid w:val="006C5770"/>
    <w:rsid w:val="00712818"/>
    <w:rsid w:val="00725C9C"/>
    <w:rsid w:val="00795D6A"/>
    <w:rsid w:val="007A49BC"/>
    <w:rsid w:val="007D1F50"/>
    <w:rsid w:val="00822731"/>
    <w:rsid w:val="00861A0B"/>
    <w:rsid w:val="00864C7B"/>
    <w:rsid w:val="00875CBA"/>
    <w:rsid w:val="00892565"/>
    <w:rsid w:val="008B214D"/>
    <w:rsid w:val="009068E6"/>
    <w:rsid w:val="00980CCE"/>
    <w:rsid w:val="009E4712"/>
    <w:rsid w:val="00A46C1B"/>
    <w:rsid w:val="00AB35FF"/>
    <w:rsid w:val="00AD4E84"/>
    <w:rsid w:val="00B11378"/>
    <w:rsid w:val="00B16690"/>
    <w:rsid w:val="00B62464"/>
    <w:rsid w:val="00B64049"/>
    <w:rsid w:val="00B67E01"/>
    <w:rsid w:val="00BE7B27"/>
    <w:rsid w:val="00C40212"/>
    <w:rsid w:val="00C406E8"/>
    <w:rsid w:val="00CD28EE"/>
    <w:rsid w:val="00CD3FF8"/>
    <w:rsid w:val="00D25ECE"/>
    <w:rsid w:val="00D433C1"/>
    <w:rsid w:val="00D73F9E"/>
    <w:rsid w:val="00DC3CBF"/>
    <w:rsid w:val="00DD334D"/>
    <w:rsid w:val="00DD41EA"/>
    <w:rsid w:val="00DD7575"/>
    <w:rsid w:val="00E12E05"/>
    <w:rsid w:val="00E479F0"/>
    <w:rsid w:val="00E61D31"/>
    <w:rsid w:val="00EE6B3E"/>
    <w:rsid w:val="00EF0AC7"/>
    <w:rsid w:val="00EF316E"/>
    <w:rsid w:val="00EF694E"/>
    <w:rsid w:val="00F124D5"/>
    <w:rsid w:val="00F2021C"/>
    <w:rsid w:val="00F41938"/>
    <w:rsid w:val="00FA1087"/>
    <w:rsid w:val="00FD764F"/>
    <w:rsid w:val="00FE23C9"/>
    <w:rsid w:val="00FE2685"/>
    <w:rsid w:val="00FE46E6"/>
    <w:rsid w:val="03E20BC3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D30D6C"/>
    <w:rsid w:val="540259C5"/>
    <w:rsid w:val="5AF923D4"/>
    <w:rsid w:val="6AE233D0"/>
    <w:rsid w:val="6D6C5ECC"/>
    <w:rsid w:val="71110DE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2254"/>
  <w15:docId w15:val="{668253E4-B84E-4C34-ADD6-2B1909C5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560" w:lineRule="exact"/>
    </w:pPr>
    <w:rPr>
      <w:rFonts w:eastAsia="仿宋_GB2312"/>
      <w:kern w:val="2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Pr>
      <w:sz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1">
    <w:name w:val="纯文本 字符1"/>
    <w:rsid w:val="00EF0AC7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whx</dc:creator>
  <cp:lastModifiedBy>t003</cp:lastModifiedBy>
  <cp:revision>2</cp:revision>
  <cp:lastPrinted>2021-07-08T12:05:00Z</cp:lastPrinted>
  <dcterms:created xsi:type="dcterms:W3CDTF">2021-07-10T02:17:00Z</dcterms:created>
  <dcterms:modified xsi:type="dcterms:W3CDTF">2021-07-10T02:17:00Z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47B8D95DEA7A4B57B951FB837B70082B</vt:lpwstr>
  </property>
</Properties>
</file>