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>
      <w:pPr>
        <w:bidi w:val="0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 w:hAnsi="黑体" w:cs="黑体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202</w:t>
      </w:r>
      <w:r>
        <w:rPr>
          <w:rFonts w:ascii="Times New Roman" w:eastAsia="方正小标宋简体" w:hAnsi="Times New Roman" w:cs="方正小标宋简体" w:hint="eastAsia"/>
          <w:sz w:val="44"/>
          <w:szCs w:val="44"/>
          <w:lang w:val="en-US" w:eastAsia="zh-CN"/>
        </w:rPr>
        <w:t>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年广西职业院校技能大赛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裁判人员推荐汇总表</w:t>
      </w:r>
    </w:p>
    <w:p>
      <w:pPr>
        <w:widowControl/>
        <w:jc w:val="left"/>
        <w:rPr>
          <w:rFonts w:ascii="Arial Unicode MS" w:eastAsia="Arial Unicode MS" w:hAnsi="宋体" w:cs="宋体"/>
          <w:color w:val="000000"/>
          <w:kern w:val="0"/>
          <w:sz w:val="24"/>
        </w:rPr>
      </w:pPr>
    </w:p>
    <w:p>
      <w:pPr>
        <w:widowControl/>
        <w:jc w:val="left"/>
        <w:rPr>
          <w:rFonts w:ascii="仿宋" w:eastAsia="仿宋" w:hAnsi="仿宋" w:cs="宋体"/>
          <w:color w:val="000000"/>
          <w:kern w:val="0"/>
          <w:sz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highlight w:val="none"/>
        </w:rPr>
        <w:t>单位名称（</w:t>
      </w:r>
      <w:r>
        <w:rPr>
          <w:rFonts w:ascii="仿宋" w:eastAsia="仿宋" w:hAnsi="仿宋" w:cs="宋体" w:hint="eastAsia"/>
          <w:color w:val="000000"/>
          <w:kern w:val="0"/>
          <w:sz w:val="28"/>
          <w:highlight w:val="none"/>
          <w:lang w:val="en-US" w:eastAsia="zh-CN"/>
        </w:rPr>
        <w:t>盖章</w:t>
      </w:r>
      <w:r>
        <w:rPr>
          <w:rFonts w:ascii="仿宋" w:eastAsia="仿宋" w:hAnsi="仿宋" w:cs="宋体" w:hint="eastAsia"/>
          <w:color w:val="000000"/>
          <w:kern w:val="0"/>
          <w:sz w:val="28"/>
          <w:highlight w:val="none"/>
        </w:rPr>
        <w:t xml:space="preserve">）：       </w:t>
      </w:r>
      <w:r>
        <w:rPr>
          <w:rFonts w:ascii="仿宋" w:eastAsia="仿宋" w:hAnsi="仿宋" w:cs="宋体"/>
          <w:color w:val="000000"/>
          <w:kern w:val="0"/>
          <w:sz w:val="28"/>
          <w:highlight w:val="non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8"/>
          <w:highlight w:val="none"/>
        </w:rPr>
        <w:t xml:space="preserve"> 联系人</w:t>
      </w:r>
      <w:r>
        <w:rPr>
          <w:rFonts w:ascii="仿宋" w:eastAsia="仿宋" w:hAnsi="仿宋" w:cs="宋体" w:hint="eastAsia"/>
          <w:color w:val="000000"/>
          <w:kern w:val="0"/>
          <w:sz w:val="28"/>
          <w:highlight w:val="none"/>
          <w:lang w:val="en-US" w:eastAsia="zh-CN"/>
        </w:rPr>
        <w:t>及职务</w:t>
      </w:r>
      <w:r>
        <w:rPr>
          <w:rFonts w:ascii="仿宋" w:eastAsia="仿宋" w:hAnsi="仿宋" w:cs="宋体" w:hint="eastAsia"/>
          <w:color w:val="000000"/>
          <w:kern w:val="0"/>
          <w:sz w:val="28"/>
          <w:highlight w:val="none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28"/>
        </w:rPr>
        <w:t xml:space="preserve">    </w:t>
      </w:r>
      <w:r>
        <w:rPr>
          <w:rFonts w:ascii="仿宋" w:eastAsia="仿宋" w:hAnsi="仿宋" w:cs="宋体"/>
          <w:color w:val="000000"/>
          <w:kern w:val="0"/>
          <w:sz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</w:rPr>
        <w:t xml:space="preserve">   手机号码：</w:t>
      </w:r>
    </w:p>
    <w:p>
      <w:pPr>
        <w:widowControl/>
        <w:jc w:val="center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tbl>
      <w:tblPr>
        <w:tblStyle w:val="TableNormal"/>
        <w:tblW w:w="4954" w:type="pc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1"/>
        <w:gridCol w:w="581"/>
        <w:gridCol w:w="824"/>
        <w:gridCol w:w="582"/>
        <w:gridCol w:w="582"/>
        <w:gridCol w:w="582"/>
        <w:gridCol w:w="643"/>
        <w:gridCol w:w="582"/>
        <w:gridCol w:w="1502"/>
        <w:gridCol w:w="734"/>
        <w:gridCol w:w="623"/>
      </w:tblGrid>
      <w:tr>
        <w:tblPrEx>
          <w:tblW w:w="4954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  <w:lang w:val="e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单位所在地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中职/高职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赛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道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可承担裁判的赛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道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名称</w:t>
            </w:r>
          </w:p>
          <w:p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一行限填一个赛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道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裁判长/裁判员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手机号码</w:t>
            </w:r>
          </w:p>
        </w:tc>
      </w:tr>
      <w:tr>
        <w:tblPrEx>
          <w:tblW w:w="4954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W w:w="4954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W w:w="4954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W w:w="4954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W w:w="4954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W w:w="4954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tabs>
          <w:tab w:val="left" w:pos="8025"/>
          <w:tab w:val="left" w:pos="11171"/>
          <w:tab w:val="left" w:pos="12353"/>
        </w:tabs>
        <w:kinsoku/>
        <w:wordWrap/>
        <w:overflowPunct/>
        <w:topLinePunct w:val="0"/>
        <w:autoSpaceDE/>
        <w:autoSpaceDN/>
        <w:bidi w:val="0"/>
        <w:spacing w:line="360" w:lineRule="exact"/>
        <w:jc w:val="left"/>
        <w:textAlignment w:val="auto"/>
        <w:rPr>
          <w:rFonts w:ascii="仿宋" w:eastAsia="仿宋" w:hAnsi="仿宋" w:cs="Times New Roman" w:hint="eastAsia"/>
          <w:sz w:val="21"/>
          <w:szCs w:val="21"/>
        </w:rPr>
      </w:pPr>
      <w:r>
        <w:rPr>
          <w:rFonts w:ascii="仿宋" w:eastAsia="仿宋" w:hAnsi="仿宋" w:cs="微软雅黑" w:hint="eastAsia"/>
          <w:sz w:val="21"/>
          <w:szCs w:val="21"/>
        </w:rPr>
        <w:t>说明：</w:t>
      </w:r>
      <w:r>
        <w:rPr>
          <w:rFonts w:ascii="Times New Roman" w:eastAsia="仿宋" w:hAnsi="Times New Roman" w:cs="Times New Roman" w:hint="eastAsia"/>
          <w:sz w:val="21"/>
          <w:szCs w:val="21"/>
          <w:lang w:val="en-US" w:eastAsia="zh-CN"/>
        </w:rPr>
        <w:t>1</w:t>
      </w:r>
      <w:r>
        <w:rPr>
          <w:rFonts w:ascii="仿宋" w:eastAsia="仿宋" w:hAnsi="仿宋" w:cs="Times New Roman" w:hint="eastAsia"/>
          <w:sz w:val="21"/>
          <w:szCs w:val="21"/>
          <w:lang w:val="en-US" w:eastAsia="zh-CN"/>
        </w:rPr>
        <w:t>.</w:t>
      </w:r>
      <w:r>
        <w:rPr>
          <w:rFonts w:ascii="仿宋" w:eastAsia="仿宋" w:hAnsi="仿宋" w:cs="Times New Roman" w:hint="eastAsia"/>
          <w:sz w:val="21"/>
          <w:szCs w:val="21"/>
        </w:rPr>
        <w:t>一个</w:t>
      </w:r>
      <w:r>
        <w:rPr>
          <w:rFonts w:ascii="仿宋" w:eastAsia="仿宋" w:hAnsi="仿宋" w:cs="Times New Roman" w:hint="eastAsia"/>
          <w:sz w:val="21"/>
          <w:szCs w:val="21"/>
          <w:lang w:val="en-US" w:eastAsia="zh-CN"/>
        </w:rPr>
        <w:t>单位</w:t>
      </w:r>
      <w:r>
        <w:rPr>
          <w:rFonts w:ascii="仿宋" w:eastAsia="仿宋" w:hAnsi="仿宋" w:cs="Times New Roman" w:hint="eastAsia"/>
          <w:sz w:val="21"/>
          <w:szCs w:val="21"/>
        </w:rPr>
        <w:t>一</w:t>
      </w:r>
      <w:r>
        <w:rPr>
          <w:rFonts w:ascii="仿宋" w:eastAsia="仿宋" w:hAnsi="仿宋" w:cs="微软雅黑" w:hint="eastAsia"/>
          <w:sz w:val="21"/>
          <w:szCs w:val="21"/>
        </w:rPr>
        <w:t>张</w:t>
      </w:r>
      <w:r>
        <w:rPr>
          <w:rFonts w:ascii="仿宋" w:eastAsia="仿宋" w:hAnsi="仿宋" w:cs="Times New Roman" w:hint="eastAsia"/>
          <w:sz w:val="21"/>
          <w:szCs w:val="21"/>
        </w:rPr>
        <w:t>表</w:t>
      </w:r>
      <w:r>
        <w:rPr>
          <w:rFonts w:ascii="仿宋" w:eastAsia="仿宋" w:hAnsi="仿宋" w:cs="Times New Roman" w:hint="eastAsia"/>
          <w:sz w:val="21"/>
          <w:szCs w:val="21"/>
          <w:lang w:eastAsia="zh-CN"/>
        </w:rPr>
        <w:t>，</w:t>
      </w:r>
      <w:r>
        <w:rPr>
          <w:rFonts w:ascii="仿宋" w:eastAsia="仿宋" w:hAnsi="仿宋" w:cs="Times New Roman" w:hint="eastAsia"/>
          <w:sz w:val="21"/>
          <w:szCs w:val="21"/>
        </w:rPr>
        <w:t>“所在单位”须为全</w:t>
      </w:r>
      <w:r>
        <w:rPr>
          <w:rFonts w:ascii="仿宋" w:eastAsia="仿宋" w:hAnsi="仿宋" w:cs="Times New Roman" w:hint="eastAsia"/>
          <w:sz w:val="21"/>
          <w:szCs w:val="21"/>
          <w:lang w:val="en"/>
        </w:rPr>
        <w:t>称</w:t>
      </w:r>
      <w:r>
        <w:rPr>
          <w:rFonts w:ascii="仿宋" w:eastAsia="仿宋" w:hAnsi="仿宋" w:cs="Times New Roman" w:hint="eastAsia"/>
          <w:sz w:val="21"/>
          <w:szCs w:val="21"/>
        </w:rPr>
        <w:t>。“可承担裁判的赛</w:t>
      </w:r>
      <w:r>
        <w:rPr>
          <w:rFonts w:ascii="仿宋" w:eastAsia="仿宋" w:hAnsi="仿宋" w:cs="Times New Roman" w:hint="eastAsia"/>
          <w:sz w:val="21"/>
          <w:szCs w:val="21"/>
          <w:lang w:val="en-US" w:eastAsia="zh-CN"/>
        </w:rPr>
        <w:t>道</w:t>
      </w:r>
      <w:r>
        <w:rPr>
          <w:rFonts w:ascii="仿宋" w:eastAsia="仿宋" w:hAnsi="仿宋" w:cs="Times New Roman" w:hint="eastAsia"/>
          <w:sz w:val="21"/>
          <w:szCs w:val="21"/>
        </w:rPr>
        <w:t>”“裁判长/裁判员”“中职/高职”只能选一项填写，如</w:t>
      </w:r>
      <w:r>
        <w:rPr>
          <w:rFonts w:ascii="仿宋" w:eastAsia="仿宋" w:hAnsi="仿宋" w:cs="Times New Roman" w:hint="eastAsia"/>
          <w:sz w:val="21"/>
          <w:szCs w:val="21"/>
          <w:lang w:val="en-US" w:eastAsia="zh-CN"/>
        </w:rPr>
        <w:t>推荐</w:t>
      </w:r>
      <w:r>
        <w:rPr>
          <w:rFonts w:ascii="仿宋" w:eastAsia="仿宋" w:hAnsi="仿宋" w:cs="Times New Roman" w:hint="eastAsia"/>
          <w:sz w:val="21"/>
          <w:szCs w:val="21"/>
        </w:rPr>
        <w:t>多项，须分</w:t>
      </w:r>
      <w:r>
        <w:rPr>
          <w:rFonts w:ascii="仿宋" w:eastAsia="仿宋" w:hAnsi="仿宋" w:cs="Times New Roman" w:hint="eastAsia"/>
          <w:sz w:val="21"/>
          <w:szCs w:val="21"/>
          <w:lang w:val="en-US" w:eastAsia="zh-CN"/>
        </w:rPr>
        <w:t>多</w:t>
      </w:r>
      <w:r>
        <w:rPr>
          <w:rFonts w:ascii="仿宋" w:eastAsia="仿宋" w:hAnsi="仿宋" w:cs="Times New Roman" w:hint="eastAsia"/>
          <w:sz w:val="21"/>
          <w:szCs w:val="21"/>
        </w:rPr>
        <w:t>行填写。</w:t>
      </w:r>
    </w:p>
    <w:p>
      <w:pPr>
        <w:keepNext w:val="0"/>
        <w:keepLines w:val="0"/>
        <w:pageBreakBefore w:val="0"/>
        <w:widowControl/>
        <w:tabs>
          <w:tab w:val="left" w:pos="8025"/>
          <w:tab w:val="left" w:pos="11171"/>
          <w:tab w:val="left" w:pos="12353"/>
        </w:tabs>
        <w:kinsoku/>
        <w:wordWrap/>
        <w:overflowPunct/>
        <w:topLinePunct w:val="0"/>
        <w:autoSpaceDE/>
        <w:autoSpaceDN/>
        <w:bidi w:val="0"/>
        <w:spacing w:line="360" w:lineRule="exact"/>
        <w:ind w:firstLine="630" w:firstLineChars="300"/>
        <w:jc w:val="left"/>
        <w:textAlignment w:val="auto"/>
      </w:pPr>
      <w:r>
        <w:rPr>
          <w:rFonts w:ascii="Times New Roman" w:eastAsia="仿宋" w:hAnsi="Times New Roman" w:cs="Times New Roman" w:hint="eastAsia"/>
          <w:sz w:val="21"/>
          <w:szCs w:val="21"/>
          <w:lang w:val="en-US" w:eastAsia="zh-CN"/>
        </w:rPr>
        <w:t>2</w:t>
      </w:r>
      <w:r>
        <w:rPr>
          <w:rFonts w:ascii="仿宋" w:eastAsia="仿宋" w:hAnsi="仿宋" w:cs="Times New Roman" w:hint="eastAsia"/>
          <w:sz w:val="21"/>
          <w:szCs w:val="21"/>
          <w:lang w:val="en-US" w:eastAsia="zh-CN"/>
        </w:rPr>
        <w:t>.</w:t>
      </w:r>
      <w:r>
        <w:rPr>
          <w:rFonts w:ascii="仿宋" w:eastAsia="仿宋" w:hAnsi="仿宋" w:cs="Times New Roman" w:hint="eastAsia"/>
          <w:sz w:val="21"/>
          <w:szCs w:val="21"/>
        </w:rPr>
        <w:t>市属、县级学校</w:t>
      </w:r>
      <w:r>
        <w:rPr>
          <w:rFonts w:ascii="仿宋" w:eastAsia="仿宋" w:hAnsi="仿宋" w:cs="Times New Roman" w:hint="eastAsia"/>
          <w:sz w:val="21"/>
          <w:szCs w:val="21"/>
          <w:lang w:eastAsia="zh-CN"/>
        </w:rPr>
        <w:t>由市教育局填写，其他单位自行填写</w:t>
      </w:r>
      <w:r>
        <w:rPr>
          <w:rFonts w:ascii="仿宋" w:eastAsia="仿宋" w:hAnsi="仿宋" w:cs="Times New Roman" w:hint="eastAsia"/>
          <w:sz w:val="21"/>
          <w:szCs w:val="21"/>
          <w:lang w:val="en-US" w:eastAsia="zh-CN"/>
        </w:rPr>
        <w:t>，须按要求盖单位公章，不盖章或盖内设部门公章均无效。</w:t>
      </w:r>
    </w:p>
    <w:sectPr>
      <w:headerReference w:type="default" r:id="rId5"/>
      <w:footerReference w:type="default" r:id="rId6"/>
      <w:pgSz w:w="11906" w:h="16838"/>
      <w:pgMar w:top="2098" w:right="1474" w:bottom="1984" w:left="1587" w:header="851" w:footer="1559" w:gutter="0"/>
      <w:cols w:num="1" w:space="0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@仿宋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7A"/>
    <w:family w:val="auto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m5ldGN4NnFsejZmZnMzem02ZWg3aHo8L2FjY291bnQ+PG1hY2hpbmVDb2RlPkszODkyODIxMTQyMTEKPC9tYWNoaW5lQ29kZT48dGltZT4yMDI2LTAxLTA1IDA5OjE5OjIyPC90aW1lPjxzeXN0ZW0+TUI8c3lzdGVtPjwvdHJhY2U+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jNGVhMWMxMDQ0OGRjNzMxNjQ2ZmYwYzIzM2FhNjgifQ=="/>
    <w:docVar w:name="KSO_WPS_MARK_KEY" w:val="5e509d60-23b5-4a72-883e-814f64299057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qFormat/>
    <w:pPr>
      <w:jc w:val="left"/>
    </w:pPr>
  </w:style>
  <w:style w:type="paragraph" w:styleId="BodyText">
    <w:name w:val="Body Text"/>
    <w:uiPriority w:val="99"/>
    <w:qFormat/>
    <w:pPr>
      <w:widowControl w:val="0"/>
      <w:spacing w:after="12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PageNumber">
    <w:name w:val="page number"/>
    <w:basedOn w:val="DefaultParagraphFont"/>
    <w:qFormat/>
  </w:style>
  <w:style w:type="paragraph" w:customStyle="1" w:styleId="a">
    <w:name w:val="文本框"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239</Characters>
  <Application>Microsoft Office Word</Application>
  <DocSecurity>0</DocSecurity>
  <Lines>0</Lines>
  <Paragraphs>0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10898</dc:creator>
  <cp:lastModifiedBy>李东荣</cp:lastModifiedBy>
  <cp:revision>0</cp:revision>
  <cp:lastPrinted>2025-05-18T01:48:00Z</cp:lastPrinted>
  <dcterms:created xsi:type="dcterms:W3CDTF">2024-09-23T07:12:00Z</dcterms:created>
  <dcterms:modified xsi:type="dcterms:W3CDTF">2025-12-17T17:18:31Z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D9CC39711B434D3BA319796535574E81_13</vt:lpwstr>
  </property>
  <property fmtid="{D5CDD505-2E9C-101B-9397-08002B2CF9AE}" pid="3" name="KSOProductBuildVer">
    <vt:lpwstr>2052-11.8.2.10624</vt:lpwstr>
  </property>
  <property fmtid="{D5CDD505-2E9C-101B-9397-08002B2CF9AE}" pid="4" name="KSOTemplateDocerSaveRecord">
    <vt:lpwstr>eyJoZGlkIjoiYjdjMmY0MzU1Njg3ZTk5ZThiOTk0NjNkYzEzNTIyYTMiLCJ1c2VySWQiOiIxNTExNDI3NTg2In0=</vt:lpwstr>
  </property>
</Properties>
</file>