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C6735" w14:textId="77777777" w:rsidR="00266C7E" w:rsidRDefault="00266C7E" w:rsidP="00266C7E">
      <w:r w:rsidRPr="0021353C">
        <w:rPr>
          <w:noProof/>
          <w:sz w:val="20"/>
        </w:rPr>
        <mc:AlternateContent>
          <mc:Choice Requires="wps">
            <w:drawing>
              <wp:anchor distT="0" distB="0" distL="114300" distR="114300" simplePos="0" relativeHeight="251659264" behindDoc="0" locked="0" layoutInCell="1" allowOverlap="1" wp14:anchorId="30F91A7E" wp14:editId="5F7A2EE2">
                <wp:simplePos x="0" y="0"/>
                <wp:positionH relativeFrom="column">
                  <wp:posOffset>96520</wp:posOffset>
                </wp:positionH>
                <wp:positionV relativeFrom="paragraph">
                  <wp:posOffset>-144145</wp:posOffset>
                </wp:positionV>
                <wp:extent cx="4556760" cy="1981200"/>
                <wp:effectExtent l="0" t="0" r="1524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1981200"/>
                        </a:xfrm>
                        <a:prstGeom prst="rect">
                          <a:avLst/>
                        </a:prstGeom>
                        <a:solidFill>
                          <a:srgbClr val="FFFFFF"/>
                        </a:solidFill>
                        <a:ln w="9525">
                          <a:solidFill>
                            <a:srgbClr val="FFFFFF"/>
                          </a:solidFill>
                          <a:miter lim="800000"/>
                          <a:headEnd/>
                          <a:tailEnd/>
                        </a:ln>
                      </wps:spPr>
                      <wps:txbx>
                        <w:txbxContent>
                          <w:p w14:paraId="2086CD25" w14:textId="77777777" w:rsidR="00266C7E" w:rsidRPr="006F625B" w:rsidRDefault="00266C7E" w:rsidP="00266C7E">
                            <w:pPr>
                              <w:spacing w:line="700" w:lineRule="exact"/>
                              <w:jc w:val="distribute"/>
                              <w:rPr>
                                <w:rFonts w:ascii="方正小标宋简体" w:eastAsia="方正小标宋简体"/>
                                <w:color w:val="FF0000"/>
                                <w:sz w:val="44"/>
                              </w:rPr>
                            </w:pPr>
                            <w:r w:rsidRPr="006F625B">
                              <w:rPr>
                                <w:rFonts w:ascii="方正小标宋简体" w:eastAsia="方正小标宋简体" w:hint="eastAsia"/>
                                <w:color w:val="FF0000"/>
                                <w:sz w:val="44"/>
                              </w:rPr>
                              <w:t>广西壮族自治区教育厅</w:t>
                            </w:r>
                          </w:p>
                          <w:p w14:paraId="6E78B631" w14:textId="77777777" w:rsidR="00266C7E" w:rsidRPr="006F625B" w:rsidRDefault="00266C7E" w:rsidP="00266C7E">
                            <w:pPr>
                              <w:spacing w:line="700" w:lineRule="exact"/>
                              <w:jc w:val="distribute"/>
                              <w:rPr>
                                <w:rFonts w:ascii="方正小标宋简体" w:eastAsia="方正小标宋简体"/>
                                <w:color w:val="FF0000"/>
                                <w:sz w:val="44"/>
                              </w:rPr>
                            </w:pPr>
                            <w:r w:rsidRPr="006F625B">
                              <w:rPr>
                                <w:rFonts w:ascii="方正小标宋简体" w:eastAsia="方正小标宋简体" w:hint="eastAsia"/>
                                <w:color w:val="FF0000"/>
                                <w:sz w:val="44"/>
                              </w:rPr>
                              <w:t>广西壮族自治区发展和</w:t>
                            </w:r>
                            <w:r w:rsidRPr="006F625B">
                              <w:rPr>
                                <w:rFonts w:ascii="方正小标宋简体" w:eastAsia="方正小标宋简体"/>
                                <w:color w:val="FF0000"/>
                                <w:sz w:val="44"/>
                              </w:rPr>
                              <w:t>改革委员会</w:t>
                            </w:r>
                          </w:p>
                          <w:p w14:paraId="27F26705" w14:textId="77777777" w:rsidR="00266C7E" w:rsidRPr="006F625B" w:rsidRDefault="00266C7E" w:rsidP="00266C7E">
                            <w:pPr>
                              <w:spacing w:line="700" w:lineRule="exact"/>
                              <w:jc w:val="distribute"/>
                              <w:rPr>
                                <w:rFonts w:ascii="方正小标宋简体" w:eastAsia="方正小标宋简体"/>
                                <w:color w:val="FF0000"/>
                                <w:sz w:val="44"/>
                              </w:rPr>
                            </w:pPr>
                            <w:r w:rsidRPr="006F625B">
                              <w:rPr>
                                <w:rFonts w:ascii="方正小标宋简体" w:eastAsia="方正小标宋简体" w:hint="eastAsia"/>
                                <w:color w:val="FF0000"/>
                                <w:sz w:val="44"/>
                              </w:rPr>
                              <w:t>广西壮族自治区</w:t>
                            </w:r>
                            <w:r w:rsidRPr="006F625B">
                              <w:rPr>
                                <w:rFonts w:ascii="方正小标宋简体" w:eastAsia="方正小标宋简体"/>
                                <w:color w:val="FF0000"/>
                                <w:sz w:val="44"/>
                              </w:rPr>
                              <w:t>新闻出版局</w:t>
                            </w:r>
                          </w:p>
                          <w:p w14:paraId="1966EFFA" w14:textId="77777777" w:rsidR="00266C7E" w:rsidRPr="006F625B" w:rsidRDefault="00266C7E" w:rsidP="00266C7E">
                            <w:pPr>
                              <w:spacing w:line="700" w:lineRule="exact"/>
                              <w:jc w:val="distribute"/>
                              <w:rPr>
                                <w:color w:val="FF0000"/>
                                <w:sz w:val="25"/>
                              </w:rPr>
                            </w:pPr>
                            <w:r w:rsidRPr="006F625B">
                              <w:rPr>
                                <w:rFonts w:ascii="方正小标宋简体" w:eastAsia="方正小标宋简体" w:hint="eastAsia"/>
                                <w:color w:val="FF0000"/>
                                <w:sz w:val="44"/>
                              </w:rPr>
                              <w:t>广西壮族自治区</w:t>
                            </w:r>
                            <w:r w:rsidRPr="006F625B">
                              <w:rPr>
                                <w:rFonts w:ascii="方正小标宋简体" w:eastAsia="方正小标宋简体"/>
                                <w:color w:val="FF0000"/>
                                <w:sz w:val="44"/>
                              </w:rPr>
                              <w:t>市场监督管理局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91A7E" id="_x0000_t202" coordsize="21600,21600" o:spt="202" path="m,l,21600r21600,l21600,xe">
                <v:stroke joinstyle="miter"/>
                <v:path gradientshapeok="t" o:connecttype="rect"/>
              </v:shapetype>
              <v:shape id="文本框 2" o:spid="_x0000_s1026" type="#_x0000_t202" style="position:absolute;left:0;text-align:left;margin-left:7.6pt;margin-top:-11.35pt;width:358.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" strokecolor="white">
                <v:textbox>
                  <w:txbxContent>
                    <w:p w14:paraId="2086CD25" w14:textId="77777777" w:rsidR="00266C7E" w:rsidRPr="006F625B" w:rsidRDefault="00266C7E" w:rsidP="00266C7E">
                      <w:pPr>
                        <w:spacing w:line="700" w:lineRule="exact"/>
                        <w:jc w:val="distribute"/>
                        <w:rPr>
                          <w:rFonts w:ascii="方正小标宋简体" w:eastAsia="方正小标宋简体"/>
                          <w:color w:val="FF0000"/>
                          <w:sz w:val="44"/>
                        </w:rPr>
                      </w:pPr>
                      <w:r w:rsidRPr="006F625B">
                        <w:rPr>
                          <w:rFonts w:ascii="方正小标宋简体" w:eastAsia="方正小标宋简体" w:hint="eastAsia"/>
                          <w:color w:val="FF0000"/>
                          <w:sz w:val="44"/>
                        </w:rPr>
                        <w:t>广西壮族自治区教育厅</w:t>
                      </w:r>
                    </w:p>
                    <w:p w14:paraId="6E78B631" w14:textId="77777777" w:rsidR="00266C7E" w:rsidRPr="006F625B" w:rsidRDefault="00266C7E" w:rsidP="00266C7E">
                      <w:pPr>
                        <w:spacing w:line="700" w:lineRule="exact"/>
                        <w:jc w:val="distribute"/>
                        <w:rPr>
                          <w:rFonts w:ascii="方正小标宋简体" w:eastAsia="方正小标宋简体"/>
                          <w:color w:val="FF0000"/>
                          <w:sz w:val="44"/>
                        </w:rPr>
                      </w:pPr>
                      <w:r w:rsidRPr="006F625B">
                        <w:rPr>
                          <w:rFonts w:ascii="方正小标宋简体" w:eastAsia="方正小标宋简体" w:hint="eastAsia"/>
                          <w:color w:val="FF0000"/>
                          <w:sz w:val="44"/>
                        </w:rPr>
                        <w:t>广西壮族自治区发展和</w:t>
                      </w:r>
                      <w:r w:rsidRPr="006F625B">
                        <w:rPr>
                          <w:rFonts w:ascii="方正小标宋简体" w:eastAsia="方正小标宋简体"/>
                          <w:color w:val="FF0000"/>
                          <w:sz w:val="44"/>
                        </w:rPr>
                        <w:t>改革委员会</w:t>
                      </w:r>
                    </w:p>
                    <w:p w14:paraId="27F26705" w14:textId="77777777" w:rsidR="00266C7E" w:rsidRPr="006F625B" w:rsidRDefault="00266C7E" w:rsidP="00266C7E">
                      <w:pPr>
                        <w:spacing w:line="700" w:lineRule="exact"/>
                        <w:jc w:val="distribute"/>
                        <w:rPr>
                          <w:rFonts w:ascii="方正小标宋简体" w:eastAsia="方正小标宋简体"/>
                          <w:color w:val="FF0000"/>
                          <w:sz w:val="44"/>
                        </w:rPr>
                      </w:pPr>
                      <w:r w:rsidRPr="006F625B">
                        <w:rPr>
                          <w:rFonts w:ascii="方正小标宋简体" w:eastAsia="方正小标宋简体" w:hint="eastAsia"/>
                          <w:color w:val="FF0000"/>
                          <w:sz w:val="44"/>
                        </w:rPr>
                        <w:t>广西壮族自治区</w:t>
                      </w:r>
                      <w:r w:rsidRPr="006F625B">
                        <w:rPr>
                          <w:rFonts w:ascii="方正小标宋简体" w:eastAsia="方正小标宋简体"/>
                          <w:color w:val="FF0000"/>
                          <w:sz w:val="44"/>
                        </w:rPr>
                        <w:t>新闻出版局</w:t>
                      </w:r>
                    </w:p>
                    <w:p w14:paraId="1966EFFA" w14:textId="77777777" w:rsidR="00266C7E" w:rsidRPr="006F625B" w:rsidRDefault="00266C7E" w:rsidP="00266C7E">
                      <w:pPr>
                        <w:spacing w:line="700" w:lineRule="exact"/>
                        <w:jc w:val="distribute"/>
                        <w:rPr>
                          <w:color w:val="FF0000"/>
                          <w:sz w:val="25"/>
                        </w:rPr>
                      </w:pPr>
                      <w:r w:rsidRPr="006F625B">
                        <w:rPr>
                          <w:rFonts w:ascii="方正小标宋简体" w:eastAsia="方正小标宋简体" w:hint="eastAsia"/>
                          <w:color w:val="FF0000"/>
                          <w:sz w:val="44"/>
                        </w:rPr>
                        <w:t>广西壮族自治区</w:t>
                      </w:r>
                      <w:r w:rsidRPr="006F625B">
                        <w:rPr>
                          <w:rFonts w:ascii="方正小标宋简体" w:eastAsia="方正小标宋简体"/>
                          <w:color w:val="FF0000"/>
                          <w:sz w:val="44"/>
                        </w:rPr>
                        <w:t>市场监督管理局</w:t>
                      </w:r>
                    </w:p>
                  </w:txbxContent>
                </v:textbox>
              </v:shape>
            </w:pict>
          </mc:Fallback>
        </mc:AlternateContent>
      </w:r>
    </w:p>
    <w:p w14:paraId="59F03066" w14:textId="77777777" w:rsidR="00266C7E" w:rsidRDefault="00266C7E" w:rsidP="00266C7E">
      <w:pPr>
        <w:spacing w:afterLines="30" w:after="72"/>
      </w:pPr>
    </w:p>
    <w:p w14:paraId="6E7D9238" w14:textId="77777777" w:rsidR="00266C7E" w:rsidRDefault="00266C7E" w:rsidP="00266C7E">
      <w:pPr>
        <w:spacing w:afterLines="30" w:after="72"/>
      </w:pPr>
      <w:r w:rsidRPr="0021353C">
        <w:rPr>
          <w:noProof/>
          <w:sz w:val="20"/>
        </w:rPr>
        <mc:AlternateContent>
          <mc:Choice Requires="wps">
            <w:drawing>
              <wp:anchor distT="0" distB="0" distL="114300" distR="114300" simplePos="0" relativeHeight="251660288" behindDoc="1" locked="0" layoutInCell="1" allowOverlap="1" wp14:anchorId="6D658F82" wp14:editId="6C3F4E48">
                <wp:simplePos x="0" y="0"/>
                <wp:positionH relativeFrom="column">
                  <wp:posOffset>4461510</wp:posOffset>
                </wp:positionH>
                <wp:positionV relativeFrom="paragraph">
                  <wp:posOffset>197485</wp:posOffset>
                </wp:positionV>
                <wp:extent cx="1133475" cy="573405"/>
                <wp:effectExtent l="0" t="0" r="28575" b="171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73405"/>
                        </a:xfrm>
                        <a:prstGeom prst="rect">
                          <a:avLst/>
                        </a:prstGeom>
                        <a:solidFill>
                          <a:srgbClr val="FFFFFF"/>
                        </a:solidFill>
                        <a:ln w="9525">
                          <a:solidFill>
                            <a:srgbClr val="FFFFFF"/>
                          </a:solidFill>
                          <a:miter lim="800000"/>
                          <a:headEnd/>
                          <a:tailEnd/>
                        </a:ln>
                      </wps:spPr>
                      <wps:txbx>
                        <w:txbxContent>
                          <w:p w14:paraId="339512F5" w14:textId="77777777" w:rsidR="00266C7E" w:rsidRPr="00FD01F5" w:rsidRDefault="00266C7E" w:rsidP="00266C7E">
                            <w:pPr>
                              <w:pStyle w:val="ab"/>
                              <w:rPr>
                                <w:rFonts w:ascii="方正小标宋简体" w:eastAsia="方正小标宋简体"/>
                                <w:color w:val="FF0000"/>
                                <w:spacing w:val="-60"/>
                              </w:rPr>
                            </w:pPr>
                            <w:r w:rsidRPr="00FD01F5">
                              <w:rPr>
                                <w:rFonts w:ascii="方正小标宋简体" w:eastAsia="方正小标宋简体" w:hint="eastAsia"/>
                                <w:color w:val="FF0000"/>
                                <w:spacing w:val="-60"/>
                                <w:sz w:val="64"/>
                              </w:rPr>
                              <w:t>文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58F82" id="文本框 1" o:spid="_x0000_s1027" type="#_x0000_t202" style="position:absolute;left:0;text-align:left;margin-left:351.3pt;margin-top:15.55pt;width:89.25pt;height:4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" strokecolor="white">
                <v:textbox>
                  <w:txbxContent>
                    <w:p w14:paraId="339512F5" w14:textId="77777777" w:rsidR="00266C7E" w:rsidRPr="00FD01F5" w:rsidRDefault="00266C7E" w:rsidP="00266C7E">
                      <w:pPr>
                        <w:pStyle w:val="ab"/>
                        <w:rPr>
                          <w:rFonts w:ascii="方正小标宋简体" w:eastAsia="方正小标宋简体"/>
                          <w:color w:val="FF0000"/>
                          <w:spacing w:val="-60"/>
                        </w:rPr>
                      </w:pPr>
                      <w:r w:rsidRPr="00FD01F5">
                        <w:rPr>
                          <w:rFonts w:ascii="方正小标宋简体" w:eastAsia="方正小标宋简体" w:hint="eastAsia"/>
                          <w:color w:val="FF0000"/>
                          <w:spacing w:val="-60"/>
                          <w:sz w:val="64"/>
                        </w:rPr>
                        <w:t>文 件</w:t>
                      </w:r>
                    </w:p>
                  </w:txbxContent>
                </v:textbox>
              </v:shape>
            </w:pict>
          </mc:Fallback>
        </mc:AlternateContent>
      </w:r>
    </w:p>
    <w:p w14:paraId="625F4E07" w14:textId="77777777" w:rsidR="00266C7E" w:rsidRDefault="00266C7E" w:rsidP="00266C7E">
      <w:pPr>
        <w:spacing w:afterLines="30" w:after="72"/>
      </w:pPr>
    </w:p>
    <w:p w14:paraId="7D413ABB" w14:textId="77777777" w:rsidR="00266C7E" w:rsidRDefault="00266C7E" w:rsidP="00266C7E">
      <w:pPr>
        <w:spacing w:line="400" w:lineRule="exact"/>
      </w:pPr>
    </w:p>
    <w:p w14:paraId="4A77101E" w14:textId="77777777" w:rsidR="00266C7E" w:rsidRDefault="00266C7E" w:rsidP="00266C7E">
      <w:pPr>
        <w:spacing w:line="400" w:lineRule="exact"/>
      </w:pPr>
    </w:p>
    <w:p w14:paraId="54B23639" w14:textId="77777777" w:rsidR="00266C7E" w:rsidRDefault="00266C7E" w:rsidP="00266C7E">
      <w:pPr>
        <w:spacing w:line="400" w:lineRule="exact"/>
      </w:pPr>
    </w:p>
    <w:p w14:paraId="53D7150D" w14:textId="77777777" w:rsidR="00266C7E" w:rsidRDefault="00266C7E" w:rsidP="00266C7E">
      <w:pPr>
        <w:spacing w:line="400" w:lineRule="exact"/>
      </w:pPr>
    </w:p>
    <w:p w14:paraId="7D4F8696" w14:textId="77777777" w:rsidR="00266C7E" w:rsidRDefault="00266C7E" w:rsidP="00266C7E">
      <w:pPr>
        <w:spacing w:line="400" w:lineRule="exact"/>
      </w:pPr>
    </w:p>
    <w:p w14:paraId="6EEB13C9" w14:textId="77777777" w:rsidR="00266C7E" w:rsidRPr="0021353C" w:rsidRDefault="00266C7E" w:rsidP="00266C7E">
      <w:pPr>
        <w:spacing w:afterLines="50" w:after="120" w:line="560" w:lineRule="exact"/>
        <w:jc w:val="center"/>
        <w:rPr>
          <w:rFonts w:ascii="仿宋" w:eastAsia="仿宋" w:hAnsi="仿宋"/>
          <w:sz w:val="32"/>
          <w:szCs w:val="32"/>
        </w:rPr>
      </w:pPr>
      <w:proofErr w:type="gramStart"/>
      <w:r w:rsidRPr="0021353C">
        <w:rPr>
          <w:rFonts w:ascii="仿宋" w:eastAsia="仿宋" w:hAnsi="仿宋" w:hint="eastAsia"/>
          <w:sz w:val="32"/>
          <w:szCs w:val="32"/>
        </w:rPr>
        <w:t>桂</w:t>
      </w:r>
      <w:r w:rsidRPr="0021353C">
        <w:rPr>
          <w:rFonts w:ascii="仿宋" w:eastAsia="仿宋" w:hAnsi="仿宋"/>
          <w:sz w:val="32"/>
          <w:szCs w:val="32"/>
        </w:rPr>
        <w:t>教规范</w:t>
      </w:r>
      <w:proofErr w:type="gramEnd"/>
      <w:r w:rsidRPr="0021353C">
        <w:rPr>
          <w:rFonts w:ascii="仿宋" w:eastAsia="仿宋" w:hAnsi="仿宋"/>
          <w:sz w:val="32"/>
          <w:szCs w:val="32"/>
        </w:rPr>
        <w:t>〔2020〕10号</w:t>
      </w:r>
    </w:p>
    <w:tbl>
      <w:tblPr>
        <w:tblW w:w="0" w:type="auto"/>
        <w:tblInd w:w="12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18"/>
      </w:tblGrid>
      <w:tr w:rsidR="00266C7E" w14:paraId="31938336" w14:textId="77777777" w:rsidTr="0021353C">
        <w:trPr>
          <w:trHeight w:val="407"/>
        </w:trPr>
        <w:tc>
          <w:tcPr>
            <w:tcW w:w="8718" w:type="dxa"/>
            <w:tcBorders>
              <w:top w:val="single" w:sz="24" w:space="0" w:color="FF0000"/>
              <w:left w:val="nil"/>
              <w:bottom w:val="nil"/>
              <w:right w:val="nil"/>
            </w:tcBorders>
          </w:tcPr>
          <w:p w14:paraId="4B630A6B" w14:textId="77777777" w:rsidR="00266C7E" w:rsidRDefault="00266C7E" w:rsidP="00A14DCA"/>
        </w:tc>
      </w:tr>
    </w:tbl>
    <w:p w14:paraId="031D8E61" w14:textId="77777777" w:rsidR="00266C7E" w:rsidRDefault="00266C7E" w:rsidP="0021353C">
      <w:pPr>
        <w:spacing w:line="70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自治区教育厅 自治区发展改革委</w:t>
      </w:r>
    </w:p>
    <w:p w14:paraId="1FEBD7F6" w14:textId="77777777" w:rsidR="00266C7E" w:rsidRDefault="00266C7E" w:rsidP="0021353C">
      <w:pPr>
        <w:spacing w:line="70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 xml:space="preserve"> 自治区新闻出版局 自治区</w:t>
      </w:r>
      <w:r>
        <w:rPr>
          <w:rFonts w:ascii="方正小标宋简体" w:eastAsia="方正小标宋简体" w:hAnsi="仿宋" w:cs="Times New Roman"/>
          <w:sz w:val="44"/>
          <w:szCs w:val="44"/>
        </w:rPr>
        <w:t>市场监管局</w:t>
      </w:r>
    </w:p>
    <w:p w14:paraId="35C8BF1A" w14:textId="77777777" w:rsidR="00266C7E" w:rsidRDefault="00266C7E" w:rsidP="0021353C">
      <w:pPr>
        <w:spacing w:line="70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关于印发</w:t>
      </w:r>
      <w:proofErr w:type="gramStart"/>
      <w:r>
        <w:rPr>
          <w:rFonts w:ascii="方正小标宋简体" w:eastAsia="方正小标宋简体" w:hAnsi="仿宋" w:cs="Times New Roman" w:hint="eastAsia"/>
          <w:sz w:val="44"/>
          <w:szCs w:val="44"/>
        </w:rPr>
        <w:t>《</w:t>
      </w:r>
      <w:proofErr w:type="gramEnd"/>
      <w:r>
        <w:rPr>
          <w:rFonts w:ascii="方正小标宋简体" w:eastAsia="方正小标宋简体" w:hAnsi="仿宋" w:cs="Times New Roman" w:hint="eastAsia"/>
          <w:sz w:val="44"/>
          <w:szCs w:val="44"/>
        </w:rPr>
        <w:t>广西壮族自治区中小学</w:t>
      </w:r>
    </w:p>
    <w:p w14:paraId="715824E7" w14:textId="77777777" w:rsidR="00266C7E" w:rsidRDefault="00266C7E" w:rsidP="0021353C">
      <w:pPr>
        <w:spacing w:line="70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教辅材料评议推荐细则</w:t>
      </w:r>
      <w:proofErr w:type="gramStart"/>
      <w:r>
        <w:rPr>
          <w:rFonts w:ascii="方正小标宋简体" w:eastAsia="方正小标宋简体" w:hAnsi="仿宋" w:cs="Times New Roman" w:hint="eastAsia"/>
          <w:sz w:val="44"/>
          <w:szCs w:val="44"/>
        </w:rPr>
        <w:t>》</w:t>
      </w:r>
      <w:proofErr w:type="gramEnd"/>
      <w:r>
        <w:rPr>
          <w:rFonts w:ascii="方正小标宋简体" w:eastAsia="方正小标宋简体" w:hAnsi="仿宋" w:cs="Times New Roman" w:hint="eastAsia"/>
          <w:sz w:val="44"/>
          <w:szCs w:val="44"/>
        </w:rPr>
        <w:t>的通知</w:t>
      </w:r>
    </w:p>
    <w:p w14:paraId="5D8CB7AA" w14:textId="77777777" w:rsidR="00266C7E" w:rsidRDefault="00266C7E" w:rsidP="00266C7E">
      <w:pPr>
        <w:spacing w:line="560" w:lineRule="exact"/>
        <w:rPr>
          <w:rFonts w:ascii="仿宋" w:eastAsia="仿宋" w:hAnsi="仿宋" w:cs="Times New Roman"/>
          <w:sz w:val="32"/>
          <w:szCs w:val="32"/>
        </w:rPr>
      </w:pPr>
    </w:p>
    <w:p w14:paraId="7A6ED76F" w14:textId="77777777" w:rsidR="00266C7E" w:rsidRDefault="00266C7E" w:rsidP="00266C7E">
      <w:pPr>
        <w:spacing w:line="560" w:lineRule="exact"/>
        <w:rPr>
          <w:rFonts w:ascii="仿宋" w:eastAsia="仿宋" w:hAnsi="仿宋" w:cs="Times New Roman"/>
          <w:sz w:val="32"/>
          <w:szCs w:val="32"/>
        </w:rPr>
      </w:pPr>
      <w:r>
        <w:rPr>
          <w:rFonts w:ascii="仿宋" w:eastAsia="仿宋" w:hAnsi="仿宋" w:cs="Times New Roman" w:hint="eastAsia"/>
          <w:sz w:val="32"/>
          <w:szCs w:val="32"/>
        </w:rPr>
        <w:t>各市</w:t>
      </w:r>
      <w:r>
        <w:rPr>
          <w:rFonts w:ascii="仿宋" w:eastAsia="仿宋" w:hAnsi="仿宋" w:cs="Times New Roman"/>
          <w:sz w:val="32"/>
          <w:szCs w:val="32"/>
        </w:rPr>
        <w:t>教育局、发展改革委、新闻出版局</w:t>
      </w:r>
      <w:r>
        <w:rPr>
          <w:rFonts w:ascii="仿宋" w:eastAsia="仿宋" w:hAnsi="仿宋" w:cs="Times New Roman" w:hint="eastAsia"/>
          <w:sz w:val="32"/>
          <w:szCs w:val="32"/>
        </w:rPr>
        <w:t>、</w:t>
      </w:r>
      <w:r>
        <w:rPr>
          <w:rFonts w:ascii="仿宋" w:eastAsia="仿宋" w:hAnsi="仿宋" w:cs="Times New Roman"/>
          <w:sz w:val="32"/>
          <w:szCs w:val="32"/>
        </w:rPr>
        <w:t>市场监管局：</w:t>
      </w:r>
    </w:p>
    <w:p w14:paraId="094BC5FF" w14:textId="77777777" w:rsidR="00266C7E" w:rsidRDefault="00266C7E" w:rsidP="00266C7E">
      <w:pPr>
        <w:autoSpaceDE w:val="0"/>
        <w:autoSpaceDN w:val="0"/>
        <w:adjustRightInd w:val="0"/>
        <w:spacing w:line="580" w:lineRule="exact"/>
        <w:ind w:firstLine="600"/>
      </w:pPr>
      <w:r>
        <w:rPr>
          <w:rFonts w:ascii="仿宋" w:eastAsia="仿宋" w:hAnsi="仿宋" w:cs="Times New Roman" w:hint="eastAsia"/>
          <w:sz w:val="32"/>
          <w:szCs w:val="32"/>
        </w:rPr>
        <w:t>为</w:t>
      </w:r>
      <w:r>
        <w:rPr>
          <w:rFonts w:ascii="仿宋" w:eastAsia="仿宋" w:hAnsi="仿宋" w:cs="Times New Roman"/>
          <w:sz w:val="32"/>
          <w:szCs w:val="32"/>
        </w:rPr>
        <w:t>进一步规范中小学教辅材料管理，切实减轻中小学过重课业负担和学生家长经济负担，根据《</w:t>
      </w:r>
      <w:r>
        <w:rPr>
          <w:rFonts w:ascii="仿宋" w:eastAsia="仿宋" w:hAnsi="仿宋" w:cs="Times New Roman" w:hint="eastAsia"/>
          <w:sz w:val="32"/>
          <w:szCs w:val="32"/>
        </w:rPr>
        <w:t>中小学</w:t>
      </w:r>
      <w:r>
        <w:rPr>
          <w:rFonts w:ascii="仿宋" w:eastAsia="仿宋" w:hAnsi="仿宋" w:cs="Times New Roman"/>
          <w:sz w:val="32"/>
          <w:szCs w:val="32"/>
        </w:rPr>
        <w:t>教材管理办法》</w:t>
      </w:r>
      <w:r>
        <w:rPr>
          <w:rFonts w:ascii="仿宋" w:eastAsia="仿宋" w:hAnsi="仿宋" w:cs="Times New Roman" w:hint="eastAsia"/>
          <w:sz w:val="32"/>
          <w:szCs w:val="32"/>
        </w:rPr>
        <w:t>（教材〔2019〕3号）、</w:t>
      </w:r>
      <w:r>
        <w:rPr>
          <w:rFonts w:ascii="仿宋" w:eastAsia="仿宋" w:hAnsi="仿宋" w:cs="Times New Roman"/>
          <w:sz w:val="32"/>
          <w:szCs w:val="32"/>
        </w:rPr>
        <w:t>《</w:t>
      </w:r>
      <w:r>
        <w:rPr>
          <w:rFonts w:ascii="仿宋" w:eastAsia="仿宋" w:hAnsi="仿宋" w:cs="Times New Roman" w:hint="eastAsia"/>
          <w:sz w:val="32"/>
          <w:szCs w:val="32"/>
        </w:rPr>
        <w:t>中小学</w:t>
      </w:r>
      <w:r>
        <w:rPr>
          <w:rFonts w:ascii="仿宋" w:eastAsia="仿宋" w:hAnsi="仿宋" w:cs="Times New Roman"/>
          <w:sz w:val="32"/>
          <w:szCs w:val="32"/>
        </w:rPr>
        <w:t>教辅材料管理办法》</w:t>
      </w:r>
      <w:r>
        <w:rPr>
          <w:rFonts w:ascii="仿宋" w:eastAsia="仿宋" w:hAnsi="仿宋" w:cs="Times New Roman" w:hint="eastAsia"/>
          <w:sz w:val="32"/>
          <w:szCs w:val="32"/>
        </w:rPr>
        <w:t>（新</w:t>
      </w:r>
      <w:r>
        <w:rPr>
          <w:rFonts w:ascii="仿宋" w:eastAsia="仿宋" w:hAnsi="仿宋" w:cs="Times New Roman"/>
          <w:sz w:val="32"/>
          <w:szCs w:val="32"/>
        </w:rPr>
        <w:t>广出发</w:t>
      </w:r>
      <w:r>
        <w:rPr>
          <w:rFonts w:ascii="仿宋" w:eastAsia="仿宋" w:hAnsi="仿宋" w:cs="Times New Roman" w:hint="eastAsia"/>
          <w:sz w:val="32"/>
          <w:szCs w:val="32"/>
        </w:rPr>
        <w:t>〔20</w:t>
      </w:r>
      <w:r>
        <w:rPr>
          <w:rFonts w:ascii="仿宋" w:eastAsia="仿宋" w:hAnsi="仿宋" w:cs="Times New Roman"/>
          <w:sz w:val="32"/>
          <w:szCs w:val="32"/>
        </w:rPr>
        <w:t>15</w:t>
      </w:r>
      <w:r>
        <w:rPr>
          <w:rFonts w:ascii="仿宋" w:eastAsia="仿宋" w:hAnsi="仿宋" w:cs="Times New Roman" w:hint="eastAsia"/>
          <w:sz w:val="32"/>
          <w:szCs w:val="32"/>
        </w:rPr>
        <w:t>〕</w:t>
      </w:r>
      <w:r>
        <w:rPr>
          <w:rFonts w:ascii="仿宋" w:eastAsia="仿宋" w:hAnsi="仿宋" w:cs="Times New Roman"/>
          <w:sz w:val="32"/>
          <w:szCs w:val="32"/>
        </w:rPr>
        <w:t>45</w:t>
      </w:r>
      <w:r>
        <w:rPr>
          <w:rFonts w:ascii="仿宋" w:eastAsia="仿宋" w:hAnsi="仿宋" w:cs="Times New Roman" w:hint="eastAsia"/>
          <w:sz w:val="32"/>
          <w:szCs w:val="32"/>
        </w:rPr>
        <w:t>号）及</w:t>
      </w:r>
      <w:r>
        <w:rPr>
          <w:rFonts w:ascii="仿宋" w:eastAsia="仿宋" w:hAnsi="仿宋" w:cs="Times New Roman"/>
          <w:sz w:val="32"/>
          <w:szCs w:val="32"/>
        </w:rPr>
        <w:t>《</w:t>
      </w:r>
      <w:r>
        <w:rPr>
          <w:rFonts w:ascii="仿宋" w:eastAsia="仿宋" w:hAnsi="仿宋" w:cs="Times New Roman" w:hint="eastAsia"/>
          <w:sz w:val="32"/>
          <w:szCs w:val="32"/>
        </w:rPr>
        <w:t>广西</w:t>
      </w:r>
      <w:r>
        <w:rPr>
          <w:rFonts w:ascii="仿宋" w:eastAsia="仿宋" w:hAnsi="仿宋" w:cs="Times New Roman"/>
          <w:sz w:val="32"/>
          <w:szCs w:val="32"/>
        </w:rPr>
        <w:t>壮族自治区中小学教材管理细则》</w:t>
      </w:r>
      <w:r>
        <w:rPr>
          <w:rFonts w:ascii="仿宋" w:eastAsia="仿宋" w:hAnsi="仿宋" w:cs="Times New Roman" w:hint="eastAsia"/>
          <w:sz w:val="32"/>
          <w:szCs w:val="32"/>
        </w:rPr>
        <w:t>（</w:t>
      </w:r>
      <w:proofErr w:type="gramStart"/>
      <w:r>
        <w:rPr>
          <w:rFonts w:ascii="仿宋" w:eastAsia="仿宋" w:hAnsi="仿宋" w:cs="Times New Roman" w:hint="eastAsia"/>
          <w:sz w:val="32"/>
          <w:szCs w:val="32"/>
        </w:rPr>
        <w:t>桂教</w:t>
      </w:r>
      <w:r>
        <w:rPr>
          <w:rFonts w:ascii="仿宋" w:eastAsia="仿宋" w:hAnsi="仿宋" w:cs="Times New Roman"/>
          <w:sz w:val="32"/>
          <w:szCs w:val="32"/>
        </w:rPr>
        <w:t>规范</w:t>
      </w:r>
      <w:proofErr w:type="gramEnd"/>
      <w:r>
        <w:rPr>
          <w:rFonts w:ascii="仿宋" w:eastAsia="仿宋" w:hAnsi="仿宋" w:cs="Times New Roman" w:hint="eastAsia"/>
          <w:sz w:val="32"/>
          <w:szCs w:val="32"/>
        </w:rPr>
        <w:t>〔20</w:t>
      </w:r>
      <w:r>
        <w:rPr>
          <w:rFonts w:ascii="仿宋" w:eastAsia="仿宋" w:hAnsi="仿宋" w:cs="Times New Roman"/>
          <w:sz w:val="32"/>
          <w:szCs w:val="32"/>
        </w:rPr>
        <w:t>20</w:t>
      </w:r>
      <w:r>
        <w:rPr>
          <w:rFonts w:ascii="仿宋" w:eastAsia="仿宋" w:hAnsi="仿宋" w:cs="Times New Roman" w:hint="eastAsia"/>
          <w:sz w:val="32"/>
          <w:szCs w:val="32"/>
        </w:rPr>
        <w:t>〕</w:t>
      </w:r>
    </w:p>
    <w:p w14:paraId="3AF7871A" w14:textId="77777777" w:rsidR="00266C7E" w:rsidRDefault="00266C7E" w:rsidP="00266C7E">
      <w:pPr>
        <w:spacing w:line="580" w:lineRule="exact"/>
        <w:ind w:firstLineChars="200" w:firstLine="420"/>
        <w:sectPr w:rsidR="00266C7E" w:rsidSect="008A0088">
          <w:headerReference w:type="default" r:id="rId8"/>
          <w:footerReference w:type="even" r:id="rId9"/>
          <w:footerReference w:type="default" r:id="rId10"/>
          <w:pgSz w:w="11906" w:h="16838" w:code="9"/>
          <w:pgMar w:top="4082" w:right="1474" w:bottom="1985" w:left="1588" w:header="851" w:footer="1559" w:gutter="0"/>
          <w:cols w:space="425"/>
          <w:docGrid w:linePitch="435"/>
        </w:sectPr>
      </w:pPr>
    </w:p>
    <w:p w14:paraId="2C874D8F" w14:textId="7E925958" w:rsidR="00A071FC" w:rsidRDefault="001D3F98" w:rsidP="0021353C">
      <w:pPr>
        <w:spacing w:line="560" w:lineRule="exact"/>
        <w:rPr>
          <w:rFonts w:ascii="仿宋" w:eastAsia="仿宋" w:hAnsi="仿宋" w:cs="Times New Roman"/>
          <w:sz w:val="32"/>
          <w:szCs w:val="32"/>
        </w:rPr>
      </w:pPr>
      <w:r>
        <w:rPr>
          <w:rFonts w:ascii="仿宋" w:eastAsia="仿宋" w:hAnsi="仿宋" w:cs="Times New Roman"/>
          <w:sz w:val="32"/>
          <w:szCs w:val="32"/>
        </w:rPr>
        <w:lastRenderedPageBreak/>
        <w:t>4</w:t>
      </w:r>
      <w:r>
        <w:rPr>
          <w:rFonts w:ascii="仿宋" w:eastAsia="仿宋" w:hAnsi="仿宋" w:cs="Times New Roman" w:hint="eastAsia"/>
          <w:sz w:val="32"/>
          <w:szCs w:val="32"/>
        </w:rPr>
        <w:t>号）等教材</w:t>
      </w:r>
      <w:r>
        <w:rPr>
          <w:rFonts w:ascii="仿宋" w:eastAsia="仿宋" w:hAnsi="仿宋" w:cs="Times New Roman"/>
          <w:sz w:val="32"/>
          <w:szCs w:val="32"/>
        </w:rPr>
        <w:t>教辅有关规定，制定了《</w:t>
      </w:r>
      <w:r>
        <w:rPr>
          <w:rFonts w:ascii="仿宋" w:eastAsia="仿宋" w:hAnsi="仿宋" w:cs="Times New Roman" w:hint="eastAsia"/>
          <w:sz w:val="32"/>
          <w:szCs w:val="32"/>
        </w:rPr>
        <w:t>广西</w:t>
      </w:r>
      <w:r>
        <w:rPr>
          <w:rFonts w:ascii="仿宋" w:eastAsia="仿宋" w:hAnsi="仿宋" w:cs="Times New Roman"/>
          <w:sz w:val="32"/>
          <w:szCs w:val="32"/>
        </w:rPr>
        <w:t>壮族自治区中小学教辅材料</w:t>
      </w:r>
      <w:r>
        <w:rPr>
          <w:rFonts w:ascii="仿宋" w:eastAsia="仿宋" w:hAnsi="仿宋" w:cs="Times New Roman" w:hint="eastAsia"/>
          <w:sz w:val="32"/>
          <w:szCs w:val="32"/>
        </w:rPr>
        <w:t>评议推荐</w:t>
      </w:r>
      <w:r>
        <w:rPr>
          <w:rFonts w:ascii="仿宋" w:eastAsia="仿宋" w:hAnsi="仿宋" w:cs="Times New Roman"/>
          <w:sz w:val="32"/>
          <w:szCs w:val="32"/>
        </w:rPr>
        <w:t>细则》</w:t>
      </w:r>
      <w:r>
        <w:rPr>
          <w:rFonts w:ascii="仿宋" w:eastAsia="仿宋" w:hAnsi="仿宋" w:cs="Times New Roman" w:hint="eastAsia"/>
          <w:sz w:val="32"/>
          <w:szCs w:val="32"/>
        </w:rPr>
        <w:t>，</w:t>
      </w:r>
      <w:r>
        <w:rPr>
          <w:rFonts w:ascii="仿宋" w:eastAsia="仿宋" w:hAnsi="仿宋" w:cs="Times New Roman"/>
          <w:sz w:val="32"/>
          <w:szCs w:val="32"/>
        </w:rPr>
        <w:t>现印发给你们，请</w:t>
      </w:r>
      <w:r>
        <w:rPr>
          <w:rFonts w:ascii="仿宋" w:eastAsia="仿宋" w:hAnsi="仿宋" w:cs="Times New Roman" w:hint="eastAsia"/>
          <w:sz w:val="32"/>
          <w:szCs w:val="32"/>
        </w:rPr>
        <w:t>认真</w:t>
      </w:r>
      <w:r>
        <w:rPr>
          <w:rFonts w:ascii="仿宋" w:eastAsia="仿宋" w:hAnsi="仿宋" w:cs="Times New Roman"/>
          <w:sz w:val="32"/>
          <w:szCs w:val="32"/>
        </w:rPr>
        <w:t>贯彻执行。</w:t>
      </w:r>
    </w:p>
    <w:p w14:paraId="2C263FBA" w14:textId="77777777" w:rsidR="00B44868" w:rsidRDefault="00B44868">
      <w:pPr>
        <w:spacing w:line="560" w:lineRule="exact"/>
        <w:ind w:firstLineChars="200" w:firstLine="640"/>
        <w:rPr>
          <w:rFonts w:ascii="仿宋" w:eastAsia="仿宋" w:hAnsi="仿宋" w:cs="Times New Roman"/>
          <w:sz w:val="32"/>
          <w:szCs w:val="32"/>
        </w:rPr>
      </w:pPr>
    </w:p>
    <w:p w14:paraId="52679524" w14:textId="77777777" w:rsidR="00B44868" w:rsidRDefault="00B44868">
      <w:pPr>
        <w:spacing w:line="560" w:lineRule="exact"/>
        <w:ind w:firstLineChars="200" w:firstLine="640"/>
        <w:rPr>
          <w:rFonts w:ascii="仿宋" w:eastAsia="仿宋" w:hAnsi="仿宋" w:cs="Times New Roman"/>
          <w:sz w:val="32"/>
          <w:szCs w:val="32"/>
        </w:rPr>
      </w:pPr>
    </w:p>
    <w:p w14:paraId="6AD1665C" w14:textId="77777777" w:rsidR="00B44868" w:rsidRDefault="00B44868">
      <w:pPr>
        <w:spacing w:line="560" w:lineRule="exact"/>
        <w:ind w:firstLineChars="200" w:firstLine="640"/>
        <w:rPr>
          <w:rFonts w:ascii="仿宋" w:eastAsia="仿宋" w:hAnsi="仿宋" w:cs="Times New Roman"/>
          <w:sz w:val="32"/>
          <w:szCs w:val="32"/>
        </w:rPr>
      </w:pPr>
    </w:p>
    <w:p w14:paraId="7E50C0EB" w14:textId="77777777" w:rsidR="00B44868" w:rsidRDefault="00B44868">
      <w:pPr>
        <w:spacing w:line="560" w:lineRule="exact"/>
        <w:ind w:firstLineChars="200" w:firstLine="640"/>
        <w:rPr>
          <w:rFonts w:ascii="仿宋" w:eastAsia="仿宋" w:hAnsi="仿宋" w:cs="Times New Roman"/>
          <w:sz w:val="32"/>
          <w:szCs w:val="32"/>
        </w:rPr>
      </w:pPr>
    </w:p>
    <w:p w14:paraId="7B05EDFB" w14:textId="77777777" w:rsidR="00266C7E" w:rsidRDefault="001D3F98" w:rsidP="0021353C">
      <w:pPr>
        <w:spacing w:line="560" w:lineRule="exact"/>
        <w:ind w:firstLineChars="250" w:firstLine="800"/>
        <w:rPr>
          <w:rFonts w:ascii="仿宋" w:eastAsia="仿宋" w:hAnsi="仿宋" w:cs="Times New Roman"/>
          <w:sz w:val="32"/>
          <w:szCs w:val="32"/>
        </w:rPr>
      </w:pPr>
      <w:r>
        <w:rPr>
          <w:rFonts w:ascii="仿宋" w:eastAsia="仿宋" w:hAnsi="仿宋" w:cs="Times New Roman" w:hint="eastAsia"/>
          <w:sz w:val="32"/>
          <w:szCs w:val="32"/>
        </w:rPr>
        <w:t>广西</w:t>
      </w:r>
      <w:r>
        <w:rPr>
          <w:rFonts w:ascii="仿宋" w:eastAsia="仿宋" w:hAnsi="仿宋" w:cs="Times New Roman"/>
          <w:sz w:val="32"/>
          <w:szCs w:val="32"/>
        </w:rPr>
        <w:t>壮族自治区教育厅</w:t>
      </w: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sidR="00266C7E">
        <w:rPr>
          <w:rFonts w:ascii="仿宋" w:eastAsia="仿宋" w:hAnsi="仿宋" w:cs="Times New Roman"/>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广西</w:t>
      </w:r>
      <w:r>
        <w:rPr>
          <w:rFonts w:ascii="仿宋" w:eastAsia="仿宋" w:hAnsi="仿宋" w:cs="Times New Roman"/>
          <w:sz w:val="32"/>
          <w:szCs w:val="32"/>
        </w:rPr>
        <w:t>壮族自治区</w:t>
      </w:r>
    </w:p>
    <w:p w14:paraId="2D87A4B4" w14:textId="77777777" w:rsidR="00A071FC" w:rsidRDefault="001D3F98" w:rsidP="0021353C">
      <w:pPr>
        <w:spacing w:line="560" w:lineRule="exact"/>
        <w:ind w:firstLineChars="1800" w:firstLine="5760"/>
        <w:rPr>
          <w:rFonts w:ascii="仿宋" w:eastAsia="仿宋" w:hAnsi="仿宋" w:cs="Times New Roman"/>
          <w:sz w:val="32"/>
          <w:szCs w:val="32"/>
        </w:rPr>
      </w:pPr>
      <w:r>
        <w:rPr>
          <w:rFonts w:ascii="仿宋" w:eastAsia="仿宋" w:hAnsi="仿宋" w:cs="Times New Roman"/>
          <w:sz w:val="32"/>
          <w:szCs w:val="32"/>
        </w:rPr>
        <w:t>发展和改革委员会</w:t>
      </w:r>
    </w:p>
    <w:p w14:paraId="47C6643B" w14:textId="77777777" w:rsidR="00A071FC" w:rsidRDefault="00A071FC">
      <w:pPr>
        <w:spacing w:line="560" w:lineRule="exact"/>
        <w:rPr>
          <w:rFonts w:ascii="仿宋" w:eastAsia="仿宋" w:hAnsi="仿宋" w:cs="Times New Roman"/>
          <w:sz w:val="32"/>
          <w:szCs w:val="32"/>
        </w:rPr>
      </w:pPr>
    </w:p>
    <w:p w14:paraId="21001948" w14:textId="77777777" w:rsidR="00266C7E" w:rsidRDefault="00266C7E">
      <w:pPr>
        <w:spacing w:line="560" w:lineRule="exact"/>
        <w:rPr>
          <w:rFonts w:ascii="仿宋" w:eastAsia="仿宋" w:hAnsi="仿宋" w:cs="Times New Roman"/>
          <w:sz w:val="32"/>
          <w:szCs w:val="32"/>
        </w:rPr>
      </w:pPr>
    </w:p>
    <w:p w14:paraId="1BD69D93" w14:textId="77777777" w:rsidR="00A071FC" w:rsidRDefault="00A071FC">
      <w:pPr>
        <w:spacing w:line="560" w:lineRule="exact"/>
        <w:rPr>
          <w:rFonts w:ascii="仿宋" w:eastAsia="仿宋" w:hAnsi="仿宋" w:cs="Times New Roman"/>
          <w:sz w:val="32"/>
          <w:szCs w:val="32"/>
        </w:rPr>
      </w:pPr>
    </w:p>
    <w:p w14:paraId="1367CFA5" w14:textId="77777777" w:rsidR="00266C7E" w:rsidRDefault="001D3F98" w:rsidP="0021353C">
      <w:pPr>
        <w:spacing w:line="560" w:lineRule="exact"/>
        <w:ind w:firstLineChars="150" w:firstLine="480"/>
        <w:rPr>
          <w:rFonts w:ascii="仿宋" w:eastAsia="仿宋" w:hAnsi="仿宋" w:cs="Times New Roman"/>
          <w:sz w:val="32"/>
          <w:szCs w:val="32"/>
        </w:rPr>
      </w:pPr>
      <w:r>
        <w:rPr>
          <w:rFonts w:ascii="仿宋" w:eastAsia="仿宋" w:hAnsi="仿宋" w:cs="Times New Roman" w:hint="eastAsia"/>
          <w:sz w:val="32"/>
          <w:szCs w:val="32"/>
        </w:rPr>
        <w:t>广西</w:t>
      </w:r>
      <w:r>
        <w:rPr>
          <w:rFonts w:ascii="仿宋" w:eastAsia="仿宋" w:hAnsi="仿宋" w:cs="Times New Roman"/>
          <w:sz w:val="32"/>
          <w:szCs w:val="32"/>
        </w:rPr>
        <w:t>壮族自治区新闻出版局</w:t>
      </w:r>
      <w:r>
        <w:rPr>
          <w:rFonts w:ascii="仿宋" w:eastAsia="仿宋" w:hAnsi="仿宋" w:cs="Times New Roman" w:hint="eastAsia"/>
          <w:sz w:val="32"/>
          <w:szCs w:val="32"/>
        </w:rPr>
        <w:t xml:space="preserve"> </w:t>
      </w:r>
      <w:r w:rsidR="00266C7E">
        <w:rPr>
          <w:rFonts w:ascii="仿宋" w:eastAsia="仿宋" w:hAnsi="仿宋" w:cs="Times New Roman"/>
          <w:sz w:val="32"/>
          <w:szCs w:val="32"/>
        </w:rPr>
        <w:t xml:space="preserve"> </w:t>
      </w:r>
      <w:r>
        <w:rPr>
          <w:rFonts w:ascii="仿宋" w:eastAsia="仿宋" w:hAnsi="仿宋" w:cs="Times New Roman" w:hint="eastAsia"/>
          <w:sz w:val="32"/>
          <w:szCs w:val="32"/>
        </w:rPr>
        <w:t xml:space="preserve"> </w:t>
      </w:r>
      <w:r w:rsidR="00266C7E">
        <w:rPr>
          <w:rFonts w:ascii="仿宋" w:eastAsia="仿宋" w:hAnsi="仿宋" w:cs="Times New Roman"/>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广西</w:t>
      </w:r>
      <w:r>
        <w:rPr>
          <w:rFonts w:ascii="仿宋" w:eastAsia="仿宋" w:hAnsi="仿宋" w:cs="Times New Roman"/>
          <w:sz w:val="32"/>
          <w:szCs w:val="32"/>
        </w:rPr>
        <w:t>壮族自治区</w:t>
      </w:r>
    </w:p>
    <w:p w14:paraId="1095AC1C" w14:textId="77777777" w:rsidR="00A071FC" w:rsidRDefault="00266C7E" w:rsidP="0021353C">
      <w:pPr>
        <w:spacing w:line="560" w:lineRule="exact"/>
        <w:ind w:firstLineChars="50" w:firstLine="160"/>
        <w:jc w:val="center"/>
        <w:rPr>
          <w:rFonts w:ascii="仿宋" w:eastAsia="仿宋" w:hAnsi="仿宋" w:cs="Times New Roman"/>
          <w:sz w:val="32"/>
          <w:szCs w:val="32"/>
        </w:rPr>
      </w:pPr>
      <w:r>
        <w:rPr>
          <w:rFonts w:ascii="仿宋" w:eastAsia="仿宋" w:hAnsi="仿宋" w:cs="Times New Roman"/>
          <w:sz w:val="32"/>
          <w:szCs w:val="32"/>
        </w:rPr>
        <w:t xml:space="preserve">                                </w:t>
      </w:r>
      <w:r w:rsidR="001D3F98">
        <w:rPr>
          <w:rFonts w:ascii="仿宋" w:eastAsia="仿宋" w:hAnsi="仿宋" w:cs="Times New Roman"/>
          <w:sz w:val="32"/>
          <w:szCs w:val="32"/>
        </w:rPr>
        <w:t>市场监督管理局</w:t>
      </w:r>
    </w:p>
    <w:p w14:paraId="4C7C06D4" w14:textId="24AE4ABE" w:rsidR="00A071FC" w:rsidRDefault="00266C7E" w:rsidP="0021353C">
      <w:pPr>
        <w:spacing w:line="560" w:lineRule="exact"/>
        <w:jc w:val="center"/>
        <w:rPr>
          <w:rFonts w:ascii="仿宋" w:eastAsia="仿宋" w:hAnsi="仿宋" w:cs="Times New Roman"/>
          <w:sz w:val="32"/>
          <w:szCs w:val="32"/>
        </w:rPr>
      </w:pPr>
      <w:r>
        <w:rPr>
          <w:rFonts w:ascii="仿宋" w:eastAsia="仿宋" w:hAnsi="仿宋" w:cs="Times New Roman"/>
          <w:sz w:val="32"/>
          <w:szCs w:val="32"/>
        </w:rPr>
        <w:t xml:space="preserve">                                 2020</w:t>
      </w:r>
      <w:r>
        <w:rPr>
          <w:rFonts w:ascii="仿宋" w:eastAsia="仿宋" w:hAnsi="仿宋" w:cs="Times New Roman" w:hint="eastAsia"/>
          <w:sz w:val="32"/>
          <w:szCs w:val="32"/>
        </w:rPr>
        <w:t>年</w:t>
      </w:r>
      <w:r>
        <w:rPr>
          <w:rFonts w:ascii="仿宋" w:eastAsia="仿宋" w:hAnsi="仿宋" w:cs="Times New Roman"/>
          <w:sz w:val="32"/>
          <w:szCs w:val="32"/>
        </w:rPr>
        <w:t>7</w:t>
      </w:r>
      <w:r w:rsidR="001D3F98">
        <w:rPr>
          <w:rFonts w:ascii="仿宋" w:eastAsia="仿宋" w:hAnsi="仿宋" w:cs="Times New Roman" w:hint="eastAsia"/>
          <w:sz w:val="32"/>
          <w:szCs w:val="32"/>
        </w:rPr>
        <w:t>月</w:t>
      </w:r>
      <w:r w:rsidR="00DE36C2">
        <w:rPr>
          <w:rFonts w:ascii="仿宋" w:eastAsia="仿宋" w:hAnsi="仿宋" w:cs="Times New Roman"/>
          <w:sz w:val="32"/>
          <w:szCs w:val="32"/>
        </w:rPr>
        <w:t>8</w:t>
      </w:r>
      <w:r w:rsidR="001D3F98">
        <w:rPr>
          <w:rFonts w:ascii="仿宋" w:eastAsia="仿宋" w:hAnsi="仿宋" w:cs="Times New Roman" w:hint="eastAsia"/>
          <w:sz w:val="32"/>
          <w:szCs w:val="32"/>
        </w:rPr>
        <w:t>日</w:t>
      </w:r>
    </w:p>
    <w:p w14:paraId="4D1ED552" w14:textId="77777777" w:rsidR="00A071FC" w:rsidRDefault="001D3F98">
      <w:pPr>
        <w:widowControl/>
        <w:jc w:val="left"/>
        <w:rPr>
          <w:rFonts w:ascii="仿宋" w:eastAsia="仿宋" w:hAnsi="仿宋" w:cs="Times New Roman"/>
          <w:sz w:val="32"/>
          <w:szCs w:val="32"/>
        </w:rPr>
      </w:pPr>
      <w:r>
        <w:rPr>
          <w:rFonts w:ascii="仿宋" w:eastAsia="仿宋" w:hAnsi="仿宋" w:cs="Times New Roman"/>
          <w:sz w:val="32"/>
          <w:szCs w:val="32"/>
        </w:rPr>
        <w:br w:type="page"/>
      </w:r>
    </w:p>
    <w:p w14:paraId="32EA909E" w14:textId="77777777" w:rsidR="00A071FC" w:rsidRDefault="001D3F98" w:rsidP="0021353C">
      <w:pPr>
        <w:spacing w:line="6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lastRenderedPageBreak/>
        <w:t>广西壮族自治区中小学教辅材料</w:t>
      </w:r>
    </w:p>
    <w:p w14:paraId="6BBAD177" w14:textId="77777777" w:rsidR="00A071FC" w:rsidRDefault="001D3F98" w:rsidP="0021353C">
      <w:pPr>
        <w:spacing w:line="6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评议推荐细则</w:t>
      </w:r>
    </w:p>
    <w:p w14:paraId="7902BAC9" w14:textId="77777777" w:rsidR="00A071FC" w:rsidRDefault="00A071FC">
      <w:pPr>
        <w:spacing w:line="560" w:lineRule="exact"/>
        <w:rPr>
          <w:rFonts w:ascii="仿宋" w:eastAsia="仿宋" w:hAnsi="仿宋"/>
          <w:sz w:val="32"/>
          <w:szCs w:val="32"/>
        </w:rPr>
      </w:pPr>
    </w:p>
    <w:p w14:paraId="78C4BB42" w14:textId="77777777" w:rsidR="00A071FC" w:rsidRDefault="001D3F98">
      <w:pPr>
        <w:spacing w:line="560" w:lineRule="exact"/>
        <w:ind w:firstLineChars="200" w:firstLine="640"/>
        <w:rPr>
          <w:rFonts w:ascii="仿宋" w:eastAsia="仿宋" w:hAnsi="仿宋"/>
          <w:sz w:val="32"/>
          <w:szCs w:val="32"/>
        </w:rPr>
      </w:pPr>
      <w:r>
        <w:rPr>
          <w:rFonts w:ascii="仿宋" w:eastAsia="仿宋" w:hAnsi="仿宋" w:hint="eastAsia"/>
          <w:sz w:val="32"/>
          <w:szCs w:val="32"/>
        </w:rPr>
        <w:t>为进一步规范中小学教辅材料评议推荐</w:t>
      </w:r>
      <w:r>
        <w:rPr>
          <w:rFonts w:ascii="仿宋" w:eastAsia="仿宋" w:hAnsi="仿宋"/>
          <w:sz w:val="32"/>
          <w:szCs w:val="32"/>
        </w:rPr>
        <w:t>工作</w:t>
      </w:r>
      <w:r>
        <w:rPr>
          <w:rFonts w:ascii="仿宋" w:eastAsia="仿宋" w:hAnsi="仿宋" w:hint="eastAsia"/>
          <w:sz w:val="32"/>
          <w:szCs w:val="32"/>
        </w:rPr>
        <w:t>，根据《中小学教材管理办法》（教材〔2019〕3号）、《中小学教辅材料管理办法》（新广出发〔2015〕45号）及《广西壮族自治区中小学教材管理细则》（</w:t>
      </w:r>
      <w:proofErr w:type="gramStart"/>
      <w:r>
        <w:rPr>
          <w:rFonts w:ascii="仿宋" w:eastAsia="仿宋" w:hAnsi="仿宋" w:hint="eastAsia"/>
          <w:sz w:val="32"/>
          <w:szCs w:val="32"/>
        </w:rPr>
        <w:t>桂教规范</w:t>
      </w:r>
      <w:proofErr w:type="gramEnd"/>
      <w:r>
        <w:rPr>
          <w:rFonts w:ascii="仿宋" w:eastAsia="仿宋" w:hAnsi="仿宋" w:hint="eastAsia"/>
          <w:sz w:val="32"/>
          <w:szCs w:val="32"/>
        </w:rPr>
        <w:t>〔2020〕4号）等教材教辅有关规定，特</w:t>
      </w:r>
      <w:r>
        <w:rPr>
          <w:rFonts w:ascii="仿宋" w:eastAsia="仿宋" w:hAnsi="仿宋"/>
          <w:sz w:val="32"/>
          <w:szCs w:val="32"/>
        </w:rPr>
        <w:t>制定本细则。</w:t>
      </w:r>
    </w:p>
    <w:p w14:paraId="2E50D820" w14:textId="77777777" w:rsidR="00A071FC" w:rsidRDefault="001D3F98">
      <w:pPr>
        <w:spacing w:line="560" w:lineRule="exact"/>
        <w:ind w:firstLineChars="200" w:firstLine="640"/>
        <w:rPr>
          <w:rFonts w:ascii="仿宋" w:eastAsia="仿宋" w:hAnsi="仿宋"/>
          <w:sz w:val="32"/>
          <w:szCs w:val="32"/>
        </w:rPr>
      </w:pPr>
      <w:r>
        <w:rPr>
          <w:rFonts w:ascii="仿宋" w:eastAsia="仿宋" w:hAnsi="仿宋" w:hint="eastAsia"/>
          <w:sz w:val="32"/>
          <w:szCs w:val="32"/>
        </w:rPr>
        <w:t>本细则</w:t>
      </w:r>
      <w:r>
        <w:rPr>
          <w:rFonts w:ascii="仿宋" w:eastAsia="仿宋" w:hAnsi="仿宋"/>
          <w:sz w:val="32"/>
          <w:szCs w:val="32"/>
        </w:rPr>
        <w:t>所称中小学教辅材料是指与教科书配套，</w:t>
      </w:r>
      <w:r>
        <w:rPr>
          <w:rFonts w:ascii="仿宋" w:eastAsia="仿宋" w:hAnsi="仿宋" w:hint="eastAsia"/>
          <w:sz w:val="32"/>
          <w:szCs w:val="32"/>
        </w:rPr>
        <w:t>供</w:t>
      </w:r>
      <w:r>
        <w:rPr>
          <w:rFonts w:ascii="仿宋" w:eastAsia="仿宋" w:hAnsi="仿宋"/>
          <w:sz w:val="32"/>
          <w:szCs w:val="32"/>
        </w:rPr>
        <w:t>中小学生使用的各种学习辅导、考试辅导等出版物，</w:t>
      </w:r>
      <w:r>
        <w:rPr>
          <w:rFonts w:ascii="仿宋" w:eastAsia="仿宋" w:hAnsi="仿宋" w:hint="eastAsia"/>
          <w:sz w:val="32"/>
          <w:szCs w:val="32"/>
        </w:rPr>
        <w:t>包括</w:t>
      </w:r>
      <w:r>
        <w:rPr>
          <w:rFonts w:ascii="仿宋" w:eastAsia="仿宋" w:hAnsi="仿宋"/>
          <w:sz w:val="32"/>
          <w:szCs w:val="32"/>
        </w:rPr>
        <w:t>：教科书同步</w:t>
      </w:r>
      <w:r>
        <w:rPr>
          <w:rFonts w:ascii="仿宋" w:eastAsia="仿宋" w:hAnsi="仿宋" w:hint="eastAsia"/>
          <w:sz w:val="32"/>
          <w:szCs w:val="32"/>
        </w:rPr>
        <w:t>练习</w:t>
      </w:r>
      <w:r>
        <w:rPr>
          <w:rFonts w:ascii="仿宋" w:eastAsia="仿宋" w:hAnsi="仿宋"/>
          <w:sz w:val="32"/>
          <w:szCs w:val="32"/>
        </w:rPr>
        <w:t>类出版物，寒暑假作业类出版物，中小学试题、试卷类出版物，自治区新闻出版</w:t>
      </w:r>
      <w:r>
        <w:rPr>
          <w:rFonts w:ascii="仿宋" w:eastAsia="仿宋" w:hAnsi="仿宋" w:hint="eastAsia"/>
          <w:sz w:val="32"/>
          <w:szCs w:val="32"/>
        </w:rPr>
        <w:t>部门</w:t>
      </w:r>
      <w:r>
        <w:rPr>
          <w:rFonts w:ascii="仿宋" w:eastAsia="仿宋" w:hAnsi="仿宋"/>
          <w:sz w:val="32"/>
          <w:szCs w:val="32"/>
        </w:rPr>
        <w:t>认定的其他</w:t>
      </w:r>
      <w:r>
        <w:rPr>
          <w:rFonts w:ascii="仿宋" w:eastAsia="仿宋" w:hAnsi="仿宋" w:hint="eastAsia"/>
          <w:sz w:val="32"/>
          <w:szCs w:val="32"/>
        </w:rPr>
        <w:t>供</w:t>
      </w:r>
      <w:r>
        <w:rPr>
          <w:rFonts w:ascii="仿宋" w:eastAsia="仿宋" w:hAnsi="仿宋"/>
          <w:sz w:val="32"/>
          <w:szCs w:val="32"/>
        </w:rPr>
        <w:t>中小学生使用的学习、考试辅导类出版物。其</w:t>
      </w:r>
      <w:r>
        <w:rPr>
          <w:rFonts w:ascii="仿宋" w:eastAsia="仿宋" w:hAnsi="仿宋" w:hint="eastAsia"/>
          <w:sz w:val="32"/>
          <w:szCs w:val="32"/>
        </w:rPr>
        <w:t>产品</w:t>
      </w:r>
      <w:r>
        <w:rPr>
          <w:rFonts w:ascii="仿宋" w:eastAsia="仿宋" w:hAnsi="仿宋"/>
          <w:sz w:val="32"/>
          <w:szCs w:val="32"/>
        </w:rPr>
        <w:t>形态包括图书、报纸、期刊、音像制品、电子出版物等。</w:t>
      </w:r>
    </w:p>
    <w:p w14:paraId="6E8014EB" w14:textId="77777777" w:rsidR="00A071FC" w:rsidRDefault="001D3F98">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w:t>
      </w:r>
      <w:r>
        <w:rPr>
          <w:rFonts w:ascii="黑体" w:eastAsia="黑体" w:hAnsi="黑体" w:hint="eastAsia"/>
          <w:sz w:val="32"/>
          <w:szCs w:val="32"/>
        </w:rPr>
        <w:t>健全教辅材料评议机制</w:t>
      </w:r>
    </w:p>
    <w:p w14:paraId="42AF7EA5" w14:textId="4D762A13"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根据中小学</w:t>
      </w:r>
      <w:r>
        <w:rPr>
          <w:rFonts w:ascii="仿宋" w:eastAsia="仿宋" w:hAnsi="仿宋" w:cs="仿宋"/>
          <w:color w:val="000000"/>
          <w:sz w:val="32"/>
          <w:szCs w:val="32"/>
        </w:rPr>
        <w:t>教辅材料评议</w:t>
      </w:r>
      <w:r>
        <w:rPr>
          <w:rFonts w:ascii="仿宋" w:eastAsia="仿宋" w:hAnsi="仿宋" w:cs="仿宋" w:hint="eastAsia"/>
          <w:color w:val="000000"/>
          <w:sz w:val="32"/>
          <w:szCs w:val="32"/>
        </w:rPr>
        <w:t>推荐</w:t>
      </w:r>
      <w:r>
        <w:rPr>
          <w:rFonts w:ascii="仿宋" w:eastAsia="仿宋" w:hAnsi="仿宋" w:cs="仿宋"/>
          <w:color w:val="000000"/>
          <w:sz w:val="32"/>
          <w:szCs w:val="32"/>
        </w:rPr>
        <w:t>工作</w:t>
      </w:r>
      <w:r>
        <w:rPr>
          <w:rFonts w:ascii="仿宋" w:eastAsia="仿宋" w:hAnsi="仿宋" w:cs="仿宋" w:hint="eastAsia"/>
          <w:color w:val="000000"/>
          <w:sz w:val="32"/>
          <w:szCs w:val="32"/>
        </w:rPr>
        <w:t>实际</w:t>
      </w:r>
      <w:r>
        <w:rPr>
          <w:rFonts w:ascii="仿宋" w:eastAsia="仿宋" w:hAnsi="仿宋" w:cs="仿宋"/>
          <w:color w:val="000000"/>
          <w:sz w:val="32"/>
          <w:szCs w:val="32"/>
        </w:rPr>
        <w:t>，</w:t>
      </w:r>
      <w:r>
        <w:rPr>
          <w:rFonts w:ascii="仿宋" w:eastAsia="仿宋" w:hAnsi="仿宋" w:cs="仿宋" w:hint="eastAsia"/>
          <w:color w:val="000000"/>
          <w:sz w:val="32"/>
          <w:szCs w:val="32"/>
        </w:rPr>
        <w:t>自治区教育、发展改革、新闻出版、市场监管部门成立自治区中小学教辅材料评议委员会，下设</w:t>
      </w:r>
      <w:r>
        <w:rPr>
          <w:rFonts w:ascii="仿宋" w:eastAsia="仿宋" w:hAnsi="仿宋" w:cs="仿宋"/>
          <w:color w:val="000000"/>
          <w:sz w:val="32"/>
          <w:szCs w:val="32"/>
        </w:rPr>
        <w:t>学科组，</w:t>
      </w:r>
      <w:r>
        <w:rPr>
          <w:rFonts w:ascii="仿宋" w:eastAsia="仿宋" w:hAnsi="仿宋" w:cs="仿宋" w:hint="eastAsia"/>
          <w:color w:val="000000"/>
          <w:sz w:val="32"/>
          <w:szCs w:val="32"/>
        </w:rPr>
        <w:t>负责我区中小学教辅材料评议工作。</w:t>
      </w:r>
      <w:r>
        <w:rPr>
          <w:rFonts w:ascii="仿宋" w:eastAsia="仿宋" w:hAnsi="仿宋" w:cs="仿宋"/>
          <w:color w:val="000000"/>
          <w:sz w:val="32"/>
          <w:szCs w:val="32"/>
        </w:rPr>
        <w:t>学科组专家</w:t>
      </w:r>
      <w:r>
        <w:rPr>
          <w:rFonts w:ascii="仿宋" w:eastAsia="仿宋" w:hAnsi="仿宋" w:cs="仿宋" w:hint="eastAsia"/>
          <w:color w:val="000000"/>
          <w:sz w:val="32"/>
          <w:szCs w:val="32"/>
        </w:rPr>
        <w:t>由</w:t>
      </w:r>
      <w:r>
        <w:rPr>
          <w:rFonts w:ascii="仿宋" w:eastAsia="仿宋" w:hAnsi="仿宋" w:cs="仿宋"/>
          <w:color w:val="000000"/>
          <w:sz w:val="32"/>
          <w:szCs w:val="32"/>
        </w:rPr>
        <w:t>相关学科专家、课程专家、教研专家、一线教师组成，其中中小学一线教师不得低于50%。</w:t>
      </w:r>
      <w:r>
        <w:rPr>
          <w:rFonts w:ascii="仿宋" w:eastAsia="仿宋" w:hAnsi="仿宋" w:cs="仿宋" w:hint="eastAsia"/>
          <w:color w:val="000000"/>
          <w:sz w:val="32"/>
          <w:szCs w:val="32"/>
        </w:rPr>
        <w:t>每个</w:t>
      </w:r>
      <w:r>
        <w:rPr>
          <w:rFonts w:ascii="仿宋" w:eastAsia="仿宋" w:hAnsi="仿宋" w:cs="仿宋"/>
          <w:color w:val="000000"/>
          <w:sz w:val="32"/>
          <w:szCs w:val="32"/>
        </w:rPr>
        <w:t>学科组人数根据本学科参评教辅数量</w:t>
      </w:r>
      <w:r>
        <w:rPr>
          <w:rFonts w:ascii="仿宋" w:eastAsia="仿宋" w:hAnsi="仿宋" w:cs="仿宋" w:hint="eastAsia"/>
          <w:color w:val="000000"/>
          <w:sz w:val="32"/>
          <w:szCs w:val="32"/>
        </w:rPr>
        <w:t>确定</w:t>
      </w:r>
      <w:r>
        <w:rPr>
          <w:rFonts w:ascii="仿宋" w:eastAsia="仿宋" w:hAnsi="仿宋" w:cs="仿宋"/>
          <w:color w:val="000000"/>
          <w:sz w:val="32"/>
          <w:szCs w:val="32"/>
        </w:rPr>
        <w:t>，一般为单数。</w:t>
      </w:r>
    </w:p>
    <w:p w14:paraId="619A62C5"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color w:val="000000"/>
          <w:sz w:val="32"/>
          <w:szCs w:val="32"/>
        </w:rPr>
        <w:t>专家应</w:t>
      </w:r>
      <w:r>
        <w:rPr>
          <w:rFonts w:ascii="仿宋" w:eastAsia="仿宋" w:hAnsi="仿宋" w:cs="仿宋" w:hint="eastAsia"/>
          <w:color w:val="000000"/>
          <w:sz w:val="32"/>
          <w:szCs w:val="32"/>
        </w:rPr>
        <w:t>符合以下</w:t>
      </w:r>
      <w:r>
        <w:rPr>
          <w:rFonts w:ascii="仿宋" w:eastAsia="仿宋" w:hAnsi="仿宋" w:cs="仿宋"/>
          <w:color w:val="000000"/>
          <w:sz w:val="32"/>
          <w:szCs w:val="32"/>
        </w:rPr>
        <w:t>条件：</w:t>
      </w:r>
    </w:p>
    <w:p w14:paraId="7ACC0FCE"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（一）政治</w:t>
      </w:r>
      <w:r>
        <w:rPr>
          <w:rFonts w:ascii="仿宋" w:eastAsia="仿宋" w:hAnsi="仿宋" w:cs="仿宋"/>
          <w:color w:val="000000"/>
          <w:sz w:val="32"/>
          <w:szCs w:val="32"/>
        </w:rPr>
        <w:t>立场坚定，</w:t>
      </w:r>
      <w:r>
        <w:rPr>
          <w:rFonts w:ascii="仿宋" w:eastAsia="仿宋" w:hAnsi="仿宋" w:cs="仿宋" w:hint="eastAsia"/>
          <w:color w:val="000000"/>
          <w:sz w:val="32"/>
          <w:szCs w:val="32"/>
        </w:rPr>
        <w:t>拥护</w:t>
      </w:r>
      <w:r>
        <w:rPr>
          <w:rFonts w:ascii="仿宋" w:eastAsia="仿宋" w:hAnsi="仿宋" w:cs="仿宋"/>
          <w:color w:val="000000"/>
          <w:sz w:val="32"/>
          <w:szCs w:val="32"/>
        </w:rPr>
        <w:t>中国共产党的领导，认同中国特色社会主义，坚定“</w:t>
      </w:r>
      <w:r>
        <w:rPr>
          <w:rFonts w:ascii="仿宋" w:eastAsia="仿宋" w:hAnsi="仿宋" w:cs="仿宋" w:hint="eastAsia"/>
          <w:color w:val="000000"/>
          <w:sz w:val="32"/>
          <w:szCs w:val="32"/>
        </w:rPr>
        <w:t>四个</w:t>
      </w:r>
      <w:r>
        <w:rPr>
          <w:rFonts w:ascii="仿宋" w:eastAsia="仿宋" w:hAnsi="仿宋" w:cs="仿宋"/>
          <w:color w:val="000000"/>
          <w:sz w:val="32"/>
          <w:szCs w:val="32"/>
        </w:rPr>
        <w:t>自信”</w:t>
      </w:r>
      <w:r>
        <w:rPr>
          <w:rFonts w:ascii="仿宋" w:eastAsia="仿宋" w:hAnsi="仿宋" w:cs="仿宋" w:hint="eastAsia"/>
          <w:color w:val="000000"/>
          <w:sz w:val="32"/>
          <w:szCs w:val="32"/>
        </w:rPr>
        <w:t>，</w:t>
      </w:r>
      <w:r>
        <w:rPr>
          <w:rFonts w:ascii="仿宋" w:eastAsia="仿宋" w:hAnsi="仿宋" w:cs="仿宋"/>
          <w:color w:val="000000"/>
          <w:sz w:val="32"/>
          <w:szCs w:val="32"/>
        </w:rPr>
        <w:t>自觉</w:t>
      </w:r>
      <w:proofErr w:type="gramStart"/>
      <w:r>
        <w:rPr>
          <w:rFonts w:ascii="仿宋" w:eastAsia="仿宋" w:hAnsi="仿宋" w:cs="仿宋"/>
          <w:color w:val="000000"/>
          <w:sz w:val="32"/>
          <w:szCs w:val="32"/>
        </w:rPr>
        <w:t>践行</w:t>
      </w:r>
      <w:proofErr w:type="gramEnd"/>
      <w:r>
        <w:rPr>
          <w:rFonts w:ascii="仿宋" w:eastAsia="仿宋" w:hAnsi="仿宋" w:cs="仿宋"/>
          <w:color w:val="000000"/>
          <w:sz w:val="32"/>
          <w:szCs w:val="32"/>
        </w:rPr>
        <w:t>社会</w:t>
      </w:r>
      <w:r>
        <w:rPr>
          <w:rFonts w:ascii="仿宋" w:eastAsia="仿宋" w:hAnsi="仿宋" w:cs="仿宋" w:hint="eastAsia"/>
          <w:color w:val="000000"/>
          <w:sz w:val="32"/>
          <w:szCs w:val="32"/>
        </w:rPr>
        <w:t>主义</w:t>
      </w:r>
      <w:r>
        <w:rPr>
          <w:rFonts w:ascii="仿宋" w:eastAsia="仿宋" w:hAnsi="仿宋" w:cs="仿宋"/>
          <w:color w:val="000000"/>
          <w:sz w:val="32"/>
          <w:szCs w:val="32"/>
        </w:rPr>
        <w:t>核心价值观，具有正确的世界观、人生观、</w:t>
      </w:r>
      <w:r>
        <w:rPr>
          <w:rFonts w:ascii="仿宋" w:eastAsia="仿宋" w:hAnsi="仿宋" w:cs="仿宋" w:hint="eastAsia"/>
          <w:color w:val="000000"/>
          <w:sz w:val="32"/>
          <w:szCs w:val="32"/>
        </w:rPr>
        <w:t>价值观</w:t>
      </w:r>
      <w:r>
        <w:rPr>
          <w:rFonts w:ascii="仿宋" w:eastAsia="仿宋" w:hAnsi="仿宋" w:cs="仿宋"/>
          <w:color w:val="000000"/>
          <w:sz w:val="32"/>
          <w:szCs w:val="32"/>
        </w:rPr>
        <w:t>，坚持正确的国家观、民族观、历史观、文化观、宗教观，没有违背党的</w:t>
      </w:r>
      <w:r>
        <w:rPr>
          <w:rFonts w:ascii="仿宋" w:eastAsia="仿宋" w:hAnsi="仿宋" w:cs="仿宋" w:hint="eastAsia"/>
          <w:color w:val="000000"/>
          <w:sz w:val="32"/>
          <w:szCs w:val="32"/>
        </w:rPr>
        <w:t>基本</w:t>
      </w:r>
      <w:r>
        <w:rPr>
          <w:rFonts w:ascii="仿宋" w:eastAsia="仿宋" w:hAnsi="仿宋" w:cs="仿宋"/>
          <w:color w:val="000000"/>
          <w:sz w:val="32"/>
          <w:szCs w:val="32"/>
        </w:rPr>
        <w:t>理论</w:t>
      </w:r>
      <w:r>
        <w:rPr>
          <w:rFonts w:ascii="仿宋" w:eastAsia="仿宋" w:hAnsi="仿宋" w:cs="仿宋" w:hint="eastAsia"/>
          <w:color w:val="000000"/>
          <w:sz w:val="32"/>
          <w:szCs w:val="32"/>
        </w:rPr>
        <w:t>、基本路线、基本方略</w:t>
      </w:r>
      <w:r>
        <w:rPr>
          <w:rFonts w:ascii="仿宋" w:eastAsia="仿宋" w:hAnsi="仿宋" w:cs="仿宋"/>
          <w:color w:val="000000"/>
          <w:sz w:val="32"/>
          <w:szCs w:val="32"/>
        </w:rPr>
        <w:t>和</w:t>
      </w:r>
      <w:r>
        <w:rPr>
          <w:rFonts w:ascii="仿宋" w:eastAsia="仿宋" w:hAnsi="仿宋" w:cs="仿宋" w:hint="eastAsia"/>
          <w:color w:val="000000"/>
          <w:sz w:val="32"/>
          <w:szCs w:val="32"/>
        </w:rPr>
        <w:t>重大</w:t>
      </w:r>
      <w:r>
        <w:rPr>
          <w:rFonts w:ascii="仿宋" w:eastAsia="仿宋" w:hAnsi="仿宋" w:cs="仿宋"/>
          <w:color w:val="000000"/>
          <w:sz w:val="32"/>
          <w:szCs w:val="32"/>
        </w:rPr>
        <w:t>方针政策的言行。</w:t>
      </w:r>
    </w:p>
    <w:p w14:paraId="018755CA"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（二）准确</w:t>
      </w:r>
      <w:r>
        <w:rPr>
          <w:rFonts w:ascii="仿宋" w:eastAsia="仿宋" w:hAnsi="仿宋" w:cs="仿宋"/>
          <w:color w:val="000000"/>
          <w:sz w:val="32"/>
          <w:szCs w:val="32"/>
        </w:rPr>
        <w:t>理解和</w:t>
      </w:r>
      <w:r>
        <w:rPr>
          <w:rFonts w:ascii="仿宋" w:eastAsia="仿宋" w:hAnsi="仿宋" w:cs="仿宋" w:hint="eastAsia"/>
          <w:color w:val="000000"/>
          <w:sz w:val="32"/>
          <w:szCs w:val="32"/>
        </w:rPr>
        <w:t>把握</w:t>
      </w:r>
      <w:r>
        <w:rPr>
          <w:rFonts w:ascii="仿宋" w:eastAsia="仿宋" w:hAnsi="仿宋" w:cs="仿宋"/>
          <w:color w:val="000000"/>
          <w:sz w:val="32"/>
          <w:szCs w:val="32"/>
        </w:rPr>
        <w:t>课程方案、学科课程标准，</w:t>
      </w:r>
      <w:r>
        <w:rPr>
          <w:rFonts w:ascii="仿宋" w:eastAsia="仿宋" w:hAnsi="仿宋" w:cs="仿宋" w:hint="eastAsia"/>
          <w:color w:val="000000"/>
          <w:sz w:val="32"/>
          <w:szCs w:val="32"/>
        </w:rPr>
        <w:t>熟悉</w:t>
      </w:r>
      <w:r>
        <w:rPr>
          <w:rFonts w:ascii="仿宋" w:eastAsia="仿宋" w:hAnsi="仿宋" w:cs="仿宋"/>
          <w:color w:val="000000"/>
          <w:sz w:val="32"/>
          <w:szCs w:val="32"/>
        </w:rPr>
        <w:t>中小学教育教学规律和学生身心发展特点，对本学科有比较深入的研究。</w:t>
      </w:r>
    </w:p>
    <w:p w14:paraId="3FF2D4EA"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（三）遵纪守法</w:t>
      </w:r>
      <w:r>
        <w:rPr>
          <w:rFonts w:ascii="仿宋" w:eastAsia="仿宋" w:hAnsi="仿宋" w:cs="仿宋"/>
          <w:color w:val="000000"/>
          <w:sz w:val="32"/>
          <w:szCs w:val="32"/>
        </w:rPr>
        <w:t>，具有良好的思想品德、社会形象和师德师风。</w:t>
      </w:r>
    </w:p>
    <w:p w14:paraId="61DEE721"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（四）坚持</w:t>
      </w:r>
      <w:r>
        <w:rPr>
          <w:rFonts w:ascii="仿宋" w:eastAsia="仿宋" w:hAnsi="仿宋" w:cs="仿宋"/>
          <w:color w:val="000000"/>
          <w:sz w:val="32"/>
          <w:szCs w:val="32"/>
        </w:rPr>
        <w:t>正确的学术导向，政治敏锐性强，能够辨别并抵制各种错误政治观点和思潮</w:t>
      </w:r>
      <w:r>
        <w:rPr>
          <w:rFonts w:ascii="仿宋" w:eastAsia="仿宋" w:hAnsi="仿宋" w:cs="仿宋" w:hint="eastAsia"/>
          <w:color w:val="000000"/>
          <w:sz w:val="32"/>
          <w:szCs w:val="32"/>
        </w:rPr>
        <w:t>。</w:t>
      </w:r>
    </w:p>
    <w:p w14:paraId="3F55C54A"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（五）具有</w:t>
      </w:r>
      <w:r>
        <w:rPr>
          <w:rFonts w:ascii="仿宋" w:eastAsia="仿宋" w:hAnsi="仿宋" w:cs="仿宋"/>
          <w:color w:val="000000"/>
          <w:sz w:val="32"/>
          <w:szCs w:val="32"/>
        </w:rPr>
        <w:t>较高的政策理论水平，客观公正、作风严谨。</w:t>
      </w:r>
    </w:p>
    <w:p w14:paraId="587E7BBA"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参评教辅</w:t>
      </w:r>
      <w:r>
        <w:rPr>
          <w:rFonts w:ascii="仿宋" w:eastAsia="仿宋" w:hAnsi="仿宋" w:cs="仿宋"/>
          <w:color w:val="000000"/>
          <w:sz w:val="32"/>
          <w:szCs w:val="32"/>
        </w:rPr>
        <w:t>材料</w:t>
      </w:r>
      <w:r>
        <w:rPr>
          <w:rFonts w:ascii="仿宋" w:eastAsia="仿宋" w:hAnsi="仿宋" w:cs="仿宋" w:hint="eastAsia"/>
          <w:color w:val="000000"/>
          <w:sz w:val="32"/>
          <w:szCs w:val="32"/>
        </w:rPr>
        <w:t>的</w:t>
      </w:r>
      <w:r>
        <w:rPr>
          <w:rFonts w:ascii="仿宋" w:eastAsia="仿宋" w:hAnsi="仿宋" w:cs="仿宋"/>
          <w:color w:val="000000"/>
          <w:sz w:val="32"/>
          <w:szCs w:val="32"/>
        </w:rPr>
        <w:t>编写、出版、发行人员不得</w:t>
      </w:r>
      <w:r>
        <w:rPr>
          <w:rFonts w:ascii="仿宋" w:eastAsia="仿宋" w:hAnsi="仿宋" w:cs="仿宋" w:hint="eastAsia"/>
          <w:color w:val="000000"/>
          <w:sz w:val="32"/>
          <w:szCs w:val="32"/>
        </w:rPr>
        <w:t>参与</w:t>
      </w:r>
      <w:r>
        <w:rPr>
          <w:rFonts w:ascii="仿宋" w:eastAsia="仿宋" w:hAnsi="仿宋" w:cs="仿宋"/>
          <w:color w:val="000000"/>
          <w:sz w:val="32"/>
          <w:szCs w:val="32"/>
        </w:rPr>
        <w:t>教辅材料评议推荐工作。</w:t>
      </w:r>
    </w:p>
    <w:p w14:paraId="075D723B" w14:textId="77777777" w:rsidR="00A071FC" w:rsidRDefault="001D3F98">
      <w:pPr>
        <w:spacing w:line="560" w:lineRule="exact"/>
        <w:ind w:firstLineChars="200" w:firstLine="640"/>
        <w:rPr>
          <w:rFonts w:ascii="黑体" w:eastAsia="黑体" w:hAnsi="黑体" w:cs="Times New Roman"/>
          <w:color w:val="000000"/>
          <w:sz w:val="32"/>
          <w:szCs w:val="32"/>
        </w:rPr>
      </w:pPr>
      <w:r>
        <w:rPr>
          <w:rFonts w:ascii="黑体" w:eastAsia="黑体" w:hAnsi="黑体" w:cs="Times New Roman"/>
          <w:color w:val="000000"/>
          <w:sz w:val="32"/>
          <w:szCs w:val="32"/>
        </w:rPr>
        <w:t>二、规范教辅材料</w:t>
      </w:r>
      <w:r>
        <w:rPr>
          <w:rFonts w:ascii="黑体" w:eastAsia="黑体" w:hAnsi="黑体" w:cs="Times New Roman" w:hint="eastAsia"/>
          <w:color w:val="000000"/>
          <w:sz w:val="32"/>
          <w:szCs w:val="32"/>
        </w:rPr>
        <w:t>评议程序</w:t>
      </w:r>
    </w:p>
    <w:p w14:paraId="26F3E4E0" w14:textId="77777777" w:rsidR="00A071FC" w:rsidRDefault="001D3F98">
      <w:pPr>
        <w:spacing w:line="560" w:lineRule="exact"/>
        <w:ind w:firstLineChars="200" w:firstLine="640"/>
        <w:rPr>
          <w:rFonts w:ascii="仿宋" w:eastAsia="仿宋" w:hAnsi="仿宋" w:cs="Times New Roman"/>
          <w:color w:val="000000"/>
          <w:kern w:val="0"/>
          <w:sz w:val="32"/>
          <w:szCs w:val="32"/>
        </w:rPr>
      </w:pPr>
      <w:r>
        <w:rPr>
          <w:rFonts w:ascii="仿宋" w:eastAsia="仿宋" w:hAnsi="仿宋" w:cs="Times New Roman"/>
          <w:color w:val="000000"/>
          <w:kern w:val="0"/>
          <w:sz w:val="32"/>
          <w:szCs w:val="32"/>
          <w:lang w:val="zh-CN"/>
        </w:rPr>
        <w:t>按照国家</w:t>
      </w:r>
      <w:r>
        <w:rPr>
          <w:rFonts w:ascii="仿宋" w:eastAsia="仿宋" w:hAnsi="仿宋" w:cs="Times New Roman" w:hint="eastAsia"/>
          <w:color w:val="000000"/>
          <w:kern w:val="0"/>
          <w:sz w:val="32"/>
          <w:szCs w:val="32"/>
          <w:lang w:val="zh-CN"/>
        </w:rPr>
        <w:t>、</w:t>
      </w:r>
      <w:r>
        <w:rPr>
          <w:rFonts w:ascii="仿宋" w:eastAsia="仿宋" w:hAnsi="仿宋" w:cs="Times New Roman"/>
          <w:color w:val="000000"/>
          <w:kern w:val="0"/>
          <w:sz w:val="32"/>
          <w:szCs w:val="32"/>
          <w:lang w:val="zh-CN"/>
        </w:rPr>
        <w:t>自治区有关规定，</w:t>
      </w:r>
      <w:r>
        <w:rPr>
          <w:rFonts w:ascii="仿宋" w:eastAsia="仿宋" w:hAnsi="仿宋" w:cs="Times New Roman" w:hint="eastAsia"/>
          <w:color w:val="000000"/>
          <w:kern w:val="0"/>
          <w:sz w:val="32"/>
          <w:szCs w:val="32"/>
          <w:lang w:val="zh-CN"/>
        </w:rPr>
        <w:t>教辅材料</w:t>
      </w:r>
      <w:r>
        <w:rPr>
          <w:rFonts w:ascii="仿宋" w:eastAsia="仿宋" w:hAnsi="仿宋" w:cs="Times New Roman"/>
          <w:color w:val="000000"/>
          <w:kern w:val="0"/>
          <w:sz w:val="32"/>
          <w:szCs w:val="32"/>
          <w:lang w:val="zh-CN"/>
        </w:rPr>
        <w:t>评议推荐坚持</w:t>
      </w:r>
      <w:r>
        <w:rPr>
          <w:rFonts w:ascii="仿宋" w:eastAsia="仿宋" w:hAnsi="仿宋" w:cs="Times New Roman"/>
          <w:color w:val="000000"/>
          <w:kern w:val="0"/>
          <w:sz w:val="32"/>
          <w:szCs w:val="32"/>
        </w:rPr>
        <w:t>“</w:t>
      </w:r>
      <w:r>
        <w:rPr>
          <w:rFonts w:ascii="仿宋" w:eastAsia="仿宋" w:hAnsi="仿宋" w:cs="Times New Roman"/>
          <w:color w:val="000000"/>
          <w:kern w:val="0"/>
          <w:sz w:val="32"/>
          <w:szCs w:val="32"/>
          <w:lang w:val="zh-CN"/>
        </w:rPr>
        <w:t>机会均等、过程透明、程序公正、</w:t>
      </w:r>
      <w:r>
        <w:rPr>
          <w:rFonts w:ascii="仿宋" w:eastAsia="仿宋" w:hAnsi="仿宋" w:cs="Times New Roman"/>
          <w:color w:val="000000"/>
          <w:kern w:val="0"/>
          <w:sz w:val="32"/>
          <w:szCs w:val="32"/>
        </w:rPr>
        <w:t>保证质量、控制数量、自愿选用、减轻负担”的原则</w:t>
      </w:r>
      <w:r>
        <w:rPr>
          <w:rFonts w:ascii="仿宋" w:eastAsia="仿宋" w:hAnsi="仿宋" w:cs="Times New Roman" w:hint="eastAsia"/>
          <w:color w:val="000000"/>
          <w:kern w:val="0"/>
          <w:sz w:val="32"/>
          <w:szCs w:val="32"/>
        </w:rPr>
        <w:t>，</w:t>
      </w:r>
      <w:r>
        <w:rPr>
          <w:rFonts w:ascii="仿宋" w:eastAsia="仿宋" w:hAnsi="仿宋" w:cs="Times New Roman"/>
          <w:color w:val="000000"/>
          <w:kern w:val="0"/>
          <w:sz w:val="32"/>
          <w:szCs w:val="32"/>
        </w:rPr>
        <w:t>严格规范教辅材料评议</w:t>
      </w:r>
      <w:r>
        <w:rPr>
          <w:rFonts w:ascii="仿宋" w:eastAsia="仿宋" w:hAnsi="仿宋" w:cs="Times New Roman" w:hint="eastAsia"/>
          <w:color w:val="000000"/>
          <w:kern w:val="0"/>
          <w:sz w:val="32"/>
          <w:szCs w:val="32"/>
        </w:rPr>
        <w:t>推荐</w:t>
      </w:r>
      <w:r>
        <w:rPr>
          <w:rFonts w:ascii="仿宋" w:eastAsia="仿宋" w:hAnsi="仿宋" w:cs="Times New Roman"/>
          <w:color w:val="000000"/>
          <w:kern w:val="0"/>
          <w:sz w:val="32"/>
          <w:szCs w:val="32"/>
        </w:rPr>
        <w:t>管理</w:t>
      </w:r>
      <w:r>
        <w:rPr>
          <w:rFonts w:ascii="仿宋" w:eastAsia="仿宋" w:hAnsi="仿宋" w:cs="Times New Roman" w:hint="eastAsia"/>
          <w:color w:val="000000"/>
          <w:kern w:val="0"/>
          <w:sz w:val="32"/>
          <w:szCs w:val="32"/>
        </w:rPr>
        <w:t>。</w:t>
      </w:r>
    </w:p>
    <w:p w14:paraId="75A03BFD" w14:textId="4938E694"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（一）发布</w:t>
      </w:r>
      <w:r>
        <w:rPr>
          <w:rFonts w:ascii="仿宋" w:eastAsia="仿宋" w:hAnsi="仿宋" w:cs="仿宋"/>
          <w:color w:val="000000"/>
          <w:sz w:val="32"/>
          <w:szCs w:val="32"/>
        </w:rPr>
        <w:t>评议</w:t>
      </w:r>
      <w:r w:rsidR="009A7A30">
        <w:rPr>
          <w:rFonts w:ascii="仿宋" w:eastAsia="仿宋" w:hAnsi="仿宋" w:cs="仿宋" w:hint="eastAsia"/>
          <w:color w:val="000000"/>
          <w:sz w:val="32"/>
          <w:szCs w:val="32"/>
        </w:rPr>
        <w:t>通</w:t>
      </w:r>
      <w:r w:rsidR="009A7A30">
        <w:rPr>
          <w:rFonts w:ascii="仿宋" w:eastAsia="仿宋" w:hAnsi="仿宋" w:cs="仿宋"/>
          <w:color w:val="000000"/>
          <w:sz w:val="32"/>
          <w:szCs w:val="32"/>
        </w:rPr>
        <w:t>告</w:t>
      </w:r>
      <w:r>
        <w:rPr>
          <w:rFonts w:ascii="仿宋" w:eastAsia="仿宋" w:hAnsi="仿宋" w:cs="仿宋"/>
          <w:color w:val="000000"/>
          <w:sz w:val="32"/>
          <w:szCs w:val="32"/>
        </w:rPr>
        <w:t>。</w:t>
      </w:r>
    </w:p>
    <w:p w14:paraId="1F2A5837" w14:textId="4602CEB8"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由</w:t>
      </w:r>
      <w:r>
        <w:rPr>
          <w:rFonts w:ascii="仿宋" w:eastAsia="仿宋" w:hAnsi="仿宋" w:cs="仿宋"/>
          <w:color w:val="000000"/>
          <w:sz w:val="32"/>
          <w:szCs w:val="32"/>
        </w:rPr>
        <w:t>自治区教育</w:t>
      </w:r>
      <w:r>
        <w:rPr>
          <w:rFonts w:ascii="仿宋" w:eastAsia="仿宋" w:hAnsi="仿宋" w:cs="仿宋" w:hint="eastAsia"/>
          <w:color w:val="000000"/>
          <w:sz w:val="32"/>
          <w:szCs w:val="32"/>
        </w:rPr>
        <w:t>行政部门</w:t>
      </w:r>
      <w:r>
        <w:rPr>
          <w:rFonts w:ascii="仿宋" w:eastAsia="仿宋" w:hAnsi="仿宋" w:cs="仿宋"/>
          <w:color w:val="000000"/>
          <w:sz w:val="32"/>
          <w:szCs w:val="32"/>
        </w:rPr>
        <w:t>根据</w:t>
      </w:r>
      <w:r>
        <w:rPr>
          <w:rFonts w:ascii="仿宋" w:eastAsia="仿宋" w:hAnsi="仿宋" w:cs="仿宋" w:hint="eastAsia"/>
          <w:color w:val="000000"/>
          <w:sz w:val="32"/>
          <w:szCs w:val="32"/>
        </w:rPr>
        <w:t>国家</w:t>
      </w:r>
      <w:r>
        <w:rPr>
          <w:rFonts w:ascii="仿宋" w:eastAsia="仿宋" w:hAnsi="仿宋" w:cs="仿宋"/>
          <w:color w:val="000000"/>
          <w:sz w:val="32"/>
          <w:szCs w:val="32"/>
        </w:rPr>
        <w:t>及自治区教育教学实际，</w:t>
      </w:r>
      <w:r>
        <w:rPr>
          <w:rFonts w:ascii="仿宋" w:eastAsia="仿宋" w:hAnsi="仿宋" w:cs="仿宋" w:hint="eastAsia"/>
          <w:color w:val="000000"/>
          <w:sz w:val="32"/>
          <w:szCs w:val="32"/>
        </w:rPr>
        <w:t>具体</w:t>
      </w:r>
      <w:r>
        <w:rPr>
          <w:rFonts w:ascii="仿宋" w:eastAsia="仿宋" w:hAnsi="仿宋" w:cs="仿宋"/>
          <w:color w:val="000000"/>
          <w:sz w:val="32"/>
          <w:szCs w:val="32"/>
        </w:rPr>
        <w:t>组织</w:t>
      </w:r>
      <w:r>
        <w:rPr>
          <w:rFonts w:ascii="仿宋" w:eastAsia="仿宋" w:hAnsi="仿宋" w:cs="仿宋" w:hint="eastAsia"/>
          <w:color w:val="000000"/>
          <w:sz w:val="32"/>
          <w:szCs w:val="32"/>
        </w:rPr>
        <w:t>教辅材料</w:t>
      </w:r>
      <w:r>
        <w:rPr>
          <w:rFonts w:ascii="仿宋" w:eastAsia="仿宋" w:hAnsi="仿宋" w:cs="仿宋"/>
          <w:color w:val="000000"/>
          <w:sz w:val="32"/>
          <w:szCs w:val="32"/>
        </w:rPr>
        <w:t>评议推荐工作。</w:t>
      </w:r>
      <w:r>
        <w:rPr>
          <w:rFonts w:ascii="仿宋" w:eastAsia="仿宋" w:hAnsi="仿宋" w:cs="仿宋" w:hint="eastAsia"/>
          <w:color w:val="000000"/>
          <w:sz w:val="32"/>
          <w:szCs w:val="32"/>
        </w:rPr>
        <w:t>在</w:t>
      </w:r>
      <w:r>
        <w:rPr>
          <w:rFonts w:ascii="仿宋" w:eastAsia="仿宋" w:hAnsi="仿宋" w:cs="仿宋"/>
          <w:color w:val="000000"/>
          <w:sz w:val="32"/>
          <w:szCs w:val="32"/>
        </w:rPr>
        <w:t>自治区教育</w:t>
      </w:r>
      <w:r>
        <w:rPr>
          <w:rFonts w:ascii="仿宋" w:eastAsia="仿宋" w:hAnsi="仿宋" w:cs="仿宋" w:hint="eastAsia"/>
          <w:color w:val="000000"/>
          <w:sz w:val="32"/>
          <w:szCs w:val="32"/>
        </w:rPr>
        <w:t>行政部门公众</w:t>
      </w:r>
      <w:r>
        <w:rPr>
          <w:rFonts w:ascii="仿宋" w:eastAsia="仿宋" w:hAnsi="仿宋" w:cs="仿宋"/>
          <w:color w:val="000000"/>
          <w:sz w:val="32"/>
          <w:szCs w:val="32"/>
        </w:rPr>
        <w:t>信息</w:t>
      </w:r>
      <w:r>
        <w:rPr>
          <w:rFonts w:ascii="仿宋" w:eastAsia="仿宋" w:hAnsi="仿宋" w:cs="仿宋"/>
          <w:color w:val="000000"/>
          <w:sz w:val="32"/>
          <w:szCs w:val="32"/>
        </w:rPr>
        <w:lastRenderedPageBreak/>
        <w:t>网发布教辅材料评议</w:t>
      </w:r>
      <w:r w:rsidR="009A7A30">
        <w:rPr>
          <w:rFonts w:ascii="仿宋" w:eastAsia="仿宋" w:hAnsi="仿宋" w:cs="仿宋" w:hint="eastAsia"/>
          <w:color w:val="000000"/>
          <w:sz w:val="32"/>
          <w:szCs w:val="32"/>
        </w:rPr>
        <w:t>通</w:t>
      </w:r>
      <w:r w:rsidR="009A7A30">
        <w:rPr>
          <w:rFonts w:ascii="仿宋" w:eastAsia="仿宋" w:hAnsi="仿宋" w:cs="仿宋"/>
          <w:color w:val="000000"/>
          <w:sz w:val="32"/>
          <w:szCs w:val="32"/>
        </w:rPr>
        <w:t>告</w:t>
      </w:r>
      <w:r>
        <w:rPr>
          <w:rFonts w:ascii="仿宋" w:eastAsia="仿宋" w:hAnsi="仿宋" w:cs="仿宋" w:hint="eastAsia"/>
          <w:color w:val="000000"/>
          <w:sz w:val="32"/>
          <w:szCs w:val="32"/>
        </w:rPr>
        <w:t>，向</w:t>
      </w:r>
      <w:r>
        <w:rPr>
          <w:rFonts w:ascii="仿宋" w:eastAsia="仿宋" w:hAnsi="仿宋" w:cs="仿宋"/>
          <w:color w:val="000000"/>
          <w:sz w:val="32"/>
          <w:szCs w:val="32"/>
        </w:rPr>
        <w:t>社会公布教辅材料评议种类及相关要求。</w:t>
      </w:r>
      <w:r>
        <w:rPr>
          <w:rFonts w:ascii="仿宋" w:eastAsia="仿宋" w:hAnsi="仿宋" w:cs="仿宋" w:hint="eastAsia"/>
          <w:color w:val="000000"/>
          <w:sz w:val="32"/>
          <w:szCs w:val="32"/>
        </w:rPr>
        <w:t>教辅</w:t>
      </w:r>
      <w:r>
        <w:rPr>
          <w:rFonts w:ascii="仿宋" w:eastAsia="仿宋" w:hAnsi="仿宋" w:cs="仿宋"/>
          <w:color w:val="000000"/>
          <w:sz w:val="32"/>
          <w:szCs w:val="32"/>
        </w:rPr>
        <w:t>材料出版单位根据</w:t>
      </w:r>
      <w:r>
        <w:rPr>
          <w:rFonts w:ascii="仿宋" w:eastAsia="仿宋" w:hAnsi="仿宋" w:cs="仿宋" w:hint="eastAsia"/>
          <w:color w:val="000000"/>
          <w:sz w:val="32"/>
          <w:szCs w:val="32"/>
        </w:rPr>
        <w:t>教辅</w:t>
      </w:r>
      <w:r>
        <w:rPr>
          <w:rFonts w:ascii="仿宋" w:eastAsia="仿宋" w:hAnsi="仿宋" w:cs="仿宋"/>
          <w:color w:val="000000"/>
          <w:sz w:val="32"/>
          <w:szCs w:val="32"/>
        </w:rPr>
        <w:t>材料评议</w:t>
      </w:r>
      <w:r w:rsidR="009A7A30">
        <w:rPr>
          <w:rFonts w:ascii="仿宋" w:eastAsia="仿宋" w:hAnsi="仿宋" w:cs="仿宋" w:hint="eastAsia"/>
          <w:color w:val="000000"/>
          <w:sz w:val="32"/>
          <w:szCs w:val="32"/>
        </w:rPr>
        <w:t>通</w:t>
      </w:r>
      <w:r w:rsidR="009A7A30">
        <w:rPr>
          <w:rFonts w:ascii="仿宋" w:eastAsia="仿宋" w:hAnsi="仿宋" w:cs="仿宋"/>
          <w:color w:val="000000"/>
          <w:sz w:val="32"/>
          <w:szCs w:val="32"/>
        </w:rPr>
        <w:t>告</w:t>
      </w:r>
      <w:r>
        <w:rPr>
          <w:rFonts w:ascii="仿宋" w:eastAsia="仿宋" w:hAnsi="仿宋" w:cs="仿宋"/>
          <w:color w:val="000000"/>
          <w:sz w:val="32"/>
          <w:szCs w:val="32"/>
        </w:rPr>
        <w:t>要求，在规定时间内向</w:t>
      </w:r>
      <w:r>
        <w:rPr>
          <w:rFonts w:ascii="仿宋" w:eastAsia="仿宋" w:hAnsi="仿宋" w:cs="仿宋" w:hint="eastAsia"/>
          <w:color w:val="000000"/>
          <w:sz w:val="32"/>
          <w:szCs w:val="32"/>
        </w:rPr>
        <w:t>自治区</w:t>
      </w:r>
      <w:r>
        <w:rPr>
          <w:rFonts w:ascii="仿宋" w:eastAsia="仿宋" w:hAnsi="仿宋" w:cs="仿宋"/>
          <w:color w:val="000000"/>
          <w:sz w:val="32"/>
          <w:szCs w:val="32"/>
        </w:rPr>
        <w:t>教育</w:t>
      </w:r>
      <w:r>
        <w:rPr>
          <w:rFonts w:ascii="仿宋" w:eastAsia="仿宋" w:hAnsi="仿宋" w:cs="仿宋" w:hint="eastAsia"/>
          <w:color w:val="000000"/>
          <w:sz w:val="32"/>
          <w:szCs w:val="32"/>
        </w:rPr>
        <w:t>行政部门</w:t>
      </w:r>
      <w:r>
        <w:rPr>
          <w:rFonts w:ascii="仿宋" w:eastAsia="仿宋" w:hAnsi="仿宋" w:cs="仿宋"/>
          <w:color w:val="000000"/>
          <w:sz w:val="32"/>
          <w:szCs w:val="32"/>
        </w:rPr>
        <w:t>提出参评申请</w:t>
      </w:r>
      <w:r>
        <w:rPr>
          <w:rFonts w:ascii="仿宋" w:eastAsia="仿宋" w:hAnsi="仿宋" w:cs="仿宋" w:hint="eastAsia"/>
          <w:color w:val="000000"/>
          <w:sz w:val="32"/>
          <w:szCs w:val="32"/>
        </w:rPr>
        <w:t>并</w:t>
      </w:r>
      <w:r>
        <w:rPr>
          <w:rFonts w:ascii="仿宋" w:eastAsia="仿宋" w:hAnsi="仿宋" w:cs="仿宋"/>
          <w:color w:val="000000"/>
          <w:sz w:val="32"/>
          <w:szCs w:val="32"/>
        </w:rPr>
        <w:t>按要求提供相关参评材料。</w:t>
      </w:r>
    </w:p>
    <w:p w14:paraId="368700D6"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（二）参评</w:t>
      </w:r>
      <w:r>
        <w:rPr>
          <w:rFonts w:ascii="仿宋" w:eastAsia="仿宋" w:hAnsi="仿宋" w:cs="仿宋"/>
          <w:color w:val="000000"/>
          <w:sz w:val="32"/>
          <w:szCs w:val="32"/>
        </w:rPr>
        <w:t>资格审核。</w:t>
      </w:r>
    </w:p>
    <w:p w14:paraId="7437D6D3"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参评教辅材料由自治区教育行政部门送自治区新闻出版部门</w:t>
      </w:r>
      <w:r w:rsidRPr="0021353C">
        <w:rPr>
          <w:rFonts w:ascii="仿宋" w:eastAsia="仿宋" w:hAnsi="仿宋" w:cs="仿宋" w:hint="eastAsia"/>
          <w:sz w:val="32"/>
          <w:szCs w:val="32"/>
        </w:rPr>
        <w:t>进行出版资质</w:t>
      </w:r>
      <w:r w:rsidRPr="007434C2">
        <w:rPr>
          <w:rFonts w:ascii="仿宋" w:eastAsia="仿宋" w:hAnsi="仿宋" w:cs="仿宋" w:hint="eastAsia"/>
          <w:color w:val="000000"/>
          <w:sz w:val="32"/>
          <w:szCs w:val="32"/>
        </w:rPr>
        <w:t>等方面</w:t>
      </w:r>
      <w:r>
        <w:rPr>
          <w:rFonts w:ascii="仿宋" w:eastAsia="仿宋" w:hAnsi="仿宋" w:cs="仿宋" w:hint="eastAsia"/>
          <w:color w:val="000000"/>
          <w:sz w:val="32"/>
          <w:szCs w:val="32"/>
        </w:rPr>
        <w:t>的参评资格审核，资格审核结果书面反馈自治区教育行政部门。</w:t>
      </w:r>
    </w:p>
    <w:p w14:paraId="1D3948A0"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（三）开展</w:t>
      </w:r>
      <w:r>
        <w:rPr>
          <w:rFonts w:ascii="仿宋" w:eastAsia="仿宋" w:hAnsi="仿宋" w:cs="仿宋"/>
          <w:color w:val="000000"/>
          <w:sz w:val="32"/>
          <w:szCs w:val="32"/>
        </w:rPr>
        <w:t>评议推荐。</w:t>
      </w:r>
    </w:p>
    <w:p w14:paraId="39A3F239"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教辅材料</w:t>
      </w:r>
      <w:r>
        <w:rPr>
          <w:rFonts w:ascii="仿宋" w:eastAsia="仿宋" w:hAnsi="仿宋" w:cs="仿宋"/>
          <w:color w:val="000000"/>
          <w:sz w:val="32"/>
          <w:szCs w:val="32"/>
        </w:rPr>
        <w:t>评议推荐</w:t>
      </w:r>
      <w:r>
        <w:rPr>
          <w:rFonts w:ascii="仿宋" w:eastAsia="仿宋" w:hAnsi="仿宋" w:cs="仿宋" w:hint="eastAsia"/>
          <w:color w:val="000000"/>
          <w:sz w:val="32"/>
          <w:szCs w:val="32"/>
        </w:rPr>
        <w:t>分</w:t>
      </w:r>
      <w:r>
        <w:rPr>
          <w:rFonts w:ascii="仿宋" w:eastAsia="仿宋" w:hAnsi="仿宋" w:cs="仿宋"/>
          <w:color w:val="000000"/>
          <w:sz w:val="32"/>
          <w:szCs w:val="32"/>
        </w:rPr>
        <w:t>学科</w:t>
      </w:r>
      <w:r>
        <w:rPr>
          <w:rFonts w:ascii="仿宋" w:eastAsia="仿宋" w:hAnsi="仿宋" w:cs="仿宋" w:hint="eastAsia"/>
          <w:color w:val="000000"/>
          <w:sz w:val="32"/>
          <w:szCs w:val="32"/>
        </w:rPr>
        <w:t>专家</w:t>
      </w:r>
      <w:r>
        <w:rPr>
          <w:rFonts w:ascii="仿宋" w:eastAsia="仿宋" w:hAnsi="仿宋" w:cs="仿宋"/>
          <w:color w:val="000000"/>
          <w:sz w:val="32"/>
          <w:szCs w:val="32"/>
        </w:rPr>
        <w:t>组评议和评议委员会合议。</w:t>
      </w:r>
      <w:r>
        <w:rPr>
          <w:rFonts w:ascii="仿宋" w:eastAsia="仿宋" w:hAnsi="仿宋" w:cs="仿宋" w:hint="eastAsia"/>
          <w:color w:val="000000"/>
          <w:sz w:val="32"/>
          <w:szCs w:val="32"/>
        </w:rPr>
        <w:t>各学科专家在通读教辅材料基础上，按照评议标准进行独立盲评；学科专家组召开组内全体会议，研究各学科专家的</w:t>
      </w:r>
      <w:proofErr w:type="gramStart"/>
      <w:r>
        <w:rPr>
          <w:rFonts w:ascii="仿宋" w:eastAsia="仿宋" w:hAnsi="仿宋" w:cs="仿宋" w:hint="eastAsia"/>
          <w:color w:val="000000"/>
          <w:sz w:val="32"/>
          <w:szCs w:val="32"/>
        </w:rPr>
        <w:t>独立盲评意见</w:t>
      </w:r>
      <w:proofErr w:type="gramEnd"/>
      <w:r>
        <w:rPr>
          <w:rFonts w:ascii="仿宋" w:eastAsia="仿宋" w:hAnsi="仿宋" w:cs="仿宋" w:hint="eastAsia"/>
          <w:color w:val="000000"/>
          <w:sz w:val="32"/>
          <w:szCs w:val="32"/>
        </w:rPr>
        <w:t>，集体讨论，对照评议标准将</w:t>
      </w:r>
      <w:r>
        <w:rPr>
          <w:rFonts w:ascii="仿宋" w:eastAsia="仿宋" w:hAnsi="仿宋" w:cs="仿宋"/>
          <w:color w:val="000000"/>
          <w:sz w:val="32"/>
          <w:szCs w:val="32"/>
        </w:rPr>
        <w:t>参评教辅材料分为</w:t>
      </w:r>
      <w:r>
        <w:rPr>
          <w:rFonts w:ascii="仿宋" w:eastAsia="仿宋" w:hAnsi="仿宋" w:cs="仿宋" w:hint="eastAsia"/>
          <w:color w:val="000000"/>
          <w:sz w:val="32"/>
          <w:szCs w:val="32"/>
        </w:rPr>
        <w:t>“合格”“不合格”两类；各学科专家独立对“合格”的参评教辅材料进行排序；学科专家</w:t>
      </w:r>
      <w:r>
        <w:rPr>
          <w:rFonts w:ascii="仿宋" w:eastAsia="仿宋" w:hAnsi="仿宋" w:cs="仿宋"/>
          <w:color w:val="000000"/>
          <w:sz w:val="32"/>
          <w:szCs w:val="32"/>
        </w:rPr>
        <w:t>组</w:t>
      </w:r>
      <w:r>
        <w:rPr>
          <w:rFonts w:ascii="仿宋" w:eastAsia="仿宋" w:hAnsi="仿宋" w:cs="仿宋" w:hint="eastAsia"/>
          <w:color w:val="000000"/>
          <w:sz w:val="32"/>
          <w:szCs w:val="32"/>
        </w:rPr>
        <w:t>再次召开组内</w:t>
      </w:r>
      <w:r>
        <w:rPr>
          <w:rFonts w:ascii="仿宋" w:eastAsia="仿宋" w:hAnsi="仿宋" w:cs="仿宋"/>
          <w:color w:val="000000"/>
          <w:sz w:val="32"/>
          <w:szCs w:val="32"/>
        </w:rPr>
        <w:t>全体会议</w:t>
      </w:r>
      <w:r>
        <w:rPr>
          <w:rFonts w:ascii="仿宋" w:eastAsia="仿宋" w:hAnsi="仿宋" w:cs="仿宋" w:hint="eastAsia"/>
          <w:color w:val="000000"/>
          <w:sz w:val="32"/>
          <w:szCs w:val="32"/>
        </w:rPr>
        <w:t>，形成组内</w:t>
      </w:r>
      <w:r>
        <w:rPr>
          <w:rFonts w:ascii="仿宋" w:eastAsia="仿宋" w:hAnsi="仿宋" w:cs="仿宋"/>
          <w:color w:val="000000"/>
          <w:sz w:val="32"/>
          <w:szCs w:val="32"/>
        </w:rPr>
        <w:t>排序意见，</w:t>
      </w:r>
      <w:r>
        <w:rPr>
          <w:rFonts w:ascii="仿宋" w:eastAsia="仿宋" w:hAnsi="仿宋" w:cs="仿宋" w:hint="eastAsia"/>
          <w:color w:val="000000"/>
          <w:sz w:val="32"/>
          <w:szCs w:val="32"/>
        </w:rPr>
        <w:t>并将</w:t>
      </w:r>
      <w:r>
        <w:rPr>
          <w:rFonts w:ascii="仿宋" w:eastAsia="仿宋" w:hAnsi="仿宋" w:cs="仿宋"/>
          <w:color w:val="000000"/>
          <w:sz w:val="32"/>
          <w:szCs w:val="32"/>
        </w:rPr>
        <w:t>初评意见提交评议委员会</w:t>
      </w:r>
      <w:r>
        <w:rPr>
          <w:rFonts w:ascii="仿宋" w:eastAsia="仿宋" w:hAnsi="仿宋" w:cs="仿宋" w:hint="eastAsia"/>
          <w:color w:val="000000"/>
          <w:sz w:val="32"/>
          <w:szCs w:val="32"/>
        </w:rPr>
        <w:t>。评议委员会</w:t>
      </w:r>
      <w:r>
        <w:rPr>
          <w:rFonts w:ascii="仿宋" w:eastAsia="仿宋" w:hAnsi="仿宋" w:cs="仿宋"/>
          <w:color w:val="000000"/>
          <w:sz w:val="32"/>
          <w:szCs w:val="32"/>
        </w:rPr>
        <w:t>组织</w:t>
      </w:r>
      <w:r>
        <w:rPr>
          <w:rFonts w:ascii="仿宋" w:eastAsia="仿宋" w:hAnsi="仿宋" w:cs="仿宋" w:hint="eastAsia"/>
          <w:color w:val="000000"/>
          <w:sz w:val="32"/>
          <w:szCs w:val="32"/>
        </w:rPr>
        <w:t>召开评议</w:t>
      </w:r>
      <w:r>
        <w:rPr>
          <w:rFonts w:ascii="仿宋" w:eastAsia="仿宋" w:hAnsi="仿宋" w:cs="仿宋"/>
          <w:color w:val="000000"/>
          <w:sz w:val="32"/>
          <w:szCs w:val="32"/>
        </w:rPr>
        <w:t>委员会全体</w:t>
      </w:r>
      <w:r>
        <w:rPr>
          <w:rFonts w:ascii="仿宋" w:eastAsia="仿宋" w:hAnsi="仿宋" w:cs="仿宋" w:hint="eastAsia"/>
          <w:color w:val="000000"/>
          <w:sz w:val="32"/>
          <w:szCs w:val="32"/>
        </w:rPr>
        <w:t>会议，听取学科专家</w:t>
      </w:r>
      <w:r>
        <w:rPr>
          <w:rFonts w:ascii="仿宋" w:eastAsia="仿宋" w:hAnsi="仿宋" w:cs="仿宋"/>
          <w:color w:val="000000"/>
          <w:sz w:val="32"/>
          <w:szCs w:val="32"/>
        </w:rPr>
        <w:t>组</w:t>
      </w:r>
      <w:r>
        <w:rPr>
          <w:rFonts w:ascii="仿宋" w:eastAsia="仿宋" w:hAnsi="仿宋" w:cs="仿宋" w:hint="eastAsia"/>
          <w:color w:val="000000"/>
          <w:sz w:val="32"/>
          <w:szCs w:val="32"/>
        </w:rPr>
        <w:t>组长、</w:t>
      </w:r>
      <w:r>
        <w:rPr>
          <w:rFonts w:ascii="仿宋" w:eastAsia="仿宋" w:hAnsi="仿宋" w:cs="仿宋"/>
          <w:color w:val="000000"/>
          <w:sz w:val="32"/>
          <w:szCs w:val="32"/>
        </w:rPr>
        <w:t>副组长</w:t>
      </w:r>
      <w:r>
        <w:rPr>
          <w:rFonts w:ascii="仿宋" w:eastAsia="仿宋" w:hAnsi="仿宋" w:cs="仿宋" w:hint="eastAsia"/>
          <w:color w:val="000000"/>
          <w:sz w:val="32"/>
          <w:szCs w:val="32"/>
        </w:rPr>
        <w:t>汇报本组评议品种、数量、评议方法、评议结果，并就需要说明的其他事项</w:t>
      </w:r>
      <w:proofErr w:type="gramStart"/>
      <w:r>
        <w:rPr>
          <w:rFonts w:ascii="仿宋" w:eastAsia="仿宋" w:hAnsi="仿宋" w:cs="仿宋" w:hint="eastAsia"/>
          <w:color w:val="000000"/>
          <w:sz w:val="32"/>
          <w:szCs w:val="32"/>
        </w:rPr>
        <w:t>作出</w:t>
      </w:r>
      <w:proofErr w:type="gramEnd"/>
      <w:r>
        <w:rPr>
          <w:rFonts w:ascii="仿宋" w:eastAsia="仿宋" w:hAnsi="仿宋" w:cs="仿宋" w:hint="eastAsia"/>
          <w:color w:val="000000"/>
          <w:sz w:val="32"/>
          <w:szCs w:val="32"/>
        </w:rPr>
        <w:t>说明；评议委员会对各学科专家</w:t>
      </w:r>
      <w:r>
        <w:rPr>
          <w:rFonts w:ascii="仿宋" w:eastAsia="仿宋" w:hAnsi="仿宋" w:cs="仿宋"/>
          <w:color w:val="000000"/>
          <w:sz w:val="32"/>
          <w:szCs w:val="32"/>
        </w:rPr>
        <w:t>组</w:t>
      </w:r>
      <w:r>
        <w:rPr>
          <w:rFonts w:ascii="仿宋" w:eastAsia="仿宋" w:hAnsi="仿宋" w:cs="仿宋" w:hint="eastAsia"/>
          <w:color w:val="000000"/>
          <w:sz w:val="32"/>
          <w:szCs w:val="32"/>
        </w:rPr>
        <w:t>的初评意见进行充分合议，通过投票表决的</w:t>
      </w:r>
      <w:r>
        <w:rPr>
          <w:rFonts w:ascii="仿宋" w:eastAsia="仿宋" w:hAnsi="仿宋" w:cs="仿宋"/>
          <w:color w:val="000000"/>
          <w:sz w:val="32"/>
          <w:szCs w:val="32"/>
        </w:rPr>
        <w:t>方式</w:t>
      </w:r>
      <w:r>
        <w:rPr>
          <w:rFonts w:ascii="仿宋" w:eastAsia="仿宋" w:hAnsi="仿宋" w:cs="仿宋" w:hint="eastAsia"/>
          <w:color w:val="000000"/>
          <w:sz w:val="32"/>
          <w:szCs w:val="32"/>
        </w:rPr>
        <w:t>，形成评议结论并</w:t>
      </w:r>
      <w:r>
        <w:rPr>
          <w:rFonts w:ascii="仿宋" w:eastAsia="仿宋" w:hAnsi="仿宋" w:cs="仿宋"/>
          <w:color w:val="000000"/>
          <w:sz w:val="32"/>
          <w:szCs w:val="32"/>
        </w:rPr>
        <w:t>进行排序</w:t>
      </w:r>
      <w:r>
        <w:rPr>
          <w:rFonts w:ascii="仿宋" w:eastAsia="仿宋" w:hAnsi="仿宋" w:cs="仿宋" w:hint="eastAsia"/>
          <w:color w:val="000000"/>
          <w:sz w:val="32"/>
          <w:szCs w:val="32"/>
        </w:rPr>
        <w:t>。</w:t>
      </w:r>
    </w:p>
    <w:p w14:paraId="61905537"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（四）评议</w:t>
      </w:r>
      <w:r>
        <w:rPr>
          <w:rFonts w:ascii="仿宋" w:eastAsia="仿宋" w:hAnsi="仿宋" w:cs="仿宋"/>
          <w:color w:val="000000"/>
          <w:sz w:val="32"/>
          <w:szCs w:val="32"/>
        </w:rPr>
        <w:t>结论公示</w:t>
      </w:r>
      <w:r>
        <w:rPr>
          <w:rFonts w:ascii="仿宋" w:eastAsia="仿宋" w:hAnsi="仿宋" w:cs="仿宋" w:hint="eastAsia"/>
          <w:color w:val="000000"/>
          <w:sz w:val="32"/>
          <w:szCs w:val="32"/>
        </w:rPr>
        <w:t>。</w:t>
      </w:r>
    </w:p>
    <w:p w14:paraId="7921F705" w14:textId="74C13CFC"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教辅材料</w:t>
      </w:r>
      <w:r>
        <w:rPr>
          <w:rFonts w:ascii="仿宋" w:eastAsia="仿宋" w:hAnsi="仿宋" w:cs="仿宋"/>
          <w:color w:val="000000"/>
          <w:sz w:val="32"/>
          <w:szCs w:val="32"/>
        </w:rPr>
        <w:t>评议结论</w:t>
      </w:r>
      <w:r>
        <w:rPr>
          <w:rFonts w:ascii="仿宋" w:eastAsia="仿宋" w:hAnsi="仿宋" w:cs="仿宋" w:hint="eastAsia"/>
          <w:color w:val="000000"/>
          <w:sz w:val="32"/>
          <w:szCs w:val="32"/>
        </w:rPr>
        <w:t>经自治区</w:t>
      </w:r>
      <w:r>
        <w:rPr>
          <w:rFonts w:ascii="仿宋" w:eastAsia="仿宋" w:hAnsi="仿宋" w:cs="仿宋"/>
          <w:color w:val="000000"/>
          <w:sz w:val="32"/>
          <w:szCs w:val="32"/>
        </w:rPr>
        <w:t>教育行政部门审定后在自治区</w:t>
      </w:r>
      <w:r>
        <w:rPr>
          <w:rFonts w:ascii="仿宋" w:eastAsia="仿宋" w:hAnsi="仿宋" w:cs="仿宋"/>
          <w:color w:val="000000"/>
          <w:sz w:val="32"/>
          <w:szCs w:val="32"/>
        </w:rPr>
        <w:lastRenderedPageBreak/>
        <w:t>教育</w:t>
      </w:r>
      <w:r>
        <w:rPr>
          <w:rFonts w:ascii="仿宋" w:eastAsia="仿宋" w:hAnsi="仿宋" w:cs="仿宋" w:hint="eastAsia"/>
          <w:color w:val="000000"/>
          <w:sz w:val="32"/>
          <w:szCs w:val="32"/>
        </w:rPr>
        <w:t>行政部门</w:t>
      </w:r>
      <w:r>
        <w:rPr>
          <w:rFonts w:ascii="仿宋" w:eastAsia="仿宋" w:hAnsi="仿宋" w:cs="仿宋"/>
          <w:color w:val="000000"/>
          <w:sz w:val="32"/>
          <w:szCs w:val="32"/>
        </w:rPr>
        <w:t>公众信息网进行公示</w:t>
      </w:r>
      <w:r>
        <w:rPr>
          <w:rFonts w:ascii="仿宋" w:eastAsia="仿宋" w:hAnsi="仿宋" w:cs="仿宋" w:hint="eastAsia"/>
          <w:color w:val="000000"/>
          <w:sz w:val="32"/>
          <w:szCs w:val="32"/>
        </w:rPr>
        <w:t>，</w:t>
      </w:r>
      <w:r>
        <w:rPr>
          <w:rFonts w:ascii="仿宋" w:eastAsia="仿宋" w:hAnsi="仿宋" w:cs="仿宋"/>
          <w:color w:val="000000"/>
          <w:sz w:val="32"/>
          <w:szCs w:val="32"/>
        </w:rPr>
        <w:t>公示无异议后列入自治区中小学教辅材料推荐目录</w:t>
      </w:r>
      <w:r>
        <w:rPr>
          <w:rFonts w:ascii="仿宋" w:eastAsia="仿宋" w:hAnsi="仿宋" w:cs="仿宋" w:hint="eastAsia"/>
          <w:color w:val="000000"/>
          <w:sz w:val="32"/>
          <w:szCs w:val="32"/>
        </w:rPr>
        <w:t>，</w:t>
      </w:r>
      <w:r>
        <w:rPr>
          <w:rFonts w:ascii="仿宋" w:eastAsia="仿宋" w:hAnsi="仿宋" w:cs="仿宋"/>
          <w:color w:val="000000"/>
          <w:sz w:val="32"/>
          <w:szCs w:val="32"/>
        </w:rPr>
        <w:t>予以</w:t>
      </w:r>
      <w:r w:rsidR="009A7A30">
        <w:rPr>
          <w:rFonts w:ascii="仿宋" w:eastAsia="仿宋" w:hAnsi="仿宋" w:cs="仿宋" w:hint="eastAsia"/>
          <w:color w:val="000000"/>
          <w:sz w:val="32"/>
          <w:szCs w:val="32"/>
        </w:rPr>
        <w:t>通</w:t>
      </w:r>
      <w:r>
        <w:rPr>
          <w:rFonts w:ascii="仿宋" w:eastAsia="仿宋" w:hAnsi="仿宋" w:cs="仿宋"/>
          <w:color w:val="000000"/>
          <w:sz w:val="32"/>
          <w:szCs w:val="32"/>
        </w:rPr>
        <w:t>告。</w:t>
      </w:r>
    </w:p>
    <w:p w14:paraId="270E6511"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列入拟推荐对象的教辅材料，如评议意见要求对有关内容进行修订的，参评申报单位须在规定时间内完成修订工作, 如未按评议意见要求对内容进行修订的，取消推荐资格。</w:t>
      </w:r>
    </w:p>
    <w:p w14:paraId="6E480687" w14:textId="77777777" w:rsidR="00A071FC" w:rsidRDefault="001D3F98">
      <w:pPr>
        <w:spacing w:line="560" w:lineRule="exact"/>
        <w:ind w:firstLineChars="200" w:firstLine="640"/>
        <w:rPr>
          <w:rFonts w:ascii="黑体" w:eastAsia="黑体" w:hAnsi="黑体" w:cs="Times New Roman"/>
          <w:color w:val="000000"/>
          <w:kern w:val="0"/>
          <w:sz w:val="32"/>
          <w:szCs w:val="32"/>
          <w:lang w:val="zh-CN"/>
        </w:rPr>
      </w:pPr>
      <w:r>
        <w:rPr>
          <w:rFonts w:ascii="黑体" w:eastAsia="黑体" w:hAnsi="黑体" w:cs="Times New Roman"/>
          <w:color w:val="000000"/>
          <w:kern w:val="0"/>
          <w:sz w:val="32"/>
          <w:szCs w:val="32"/>
          <w:lang w:val="zh-CN"/>
        </w:rPr>
        <w:t>三、明确教辅材料评议范围</w:t>
      </w:r>
    </w:p>
    <w:p w14:paraId="5C2F6293"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教辅</w:t>
      </w:r>
      <w:r>
        <w:rPr>
          <w:rFonts w:ascii="仿宋" w:eastAsia="仿宋" w:hAnsi="仿宋" w:cs="仿宋"/>
          <w:color w:val="000000"/>
          <w:sz w:val="32"/>
          <w:szCs w:val="32"/>
        </w:rPr>
        <w:t>材料评议推荐</w:t>
      </w:r>
      <w:r>
        <w:rPr>
          <w:rFonts w:ascii="仿宋" w:eastAsia="仿宋" w:hAnsi="仿宋" w:cs="仿宋" w:hint="eastAsia"/>
          <w:color w:val="000000"/>
          <w:sz w:val="32"/>
          <w:szCs w:val="32"/>
        </w:rPr>
        <w:t>年级为中小学所有</w:t>
      </w:r>
      <w:r>
        <w:rPr>
          <w:rFonts w:ascii="仿宋" w:eastAsia="仿宋" w:hAnsi="仿宋" w:cs="仿宋"/>
          <w:color w:val="000000"/>
          <w:sz w:val="32"/>
          <w:szCs w:val="32"/>
        </w:rPr>
        <w:t>年级，</w:t>
      </w:r>
      <w:r>
        <w:rPr>
          <w:rFonts w:ascii="仿宋" w:eastAsia="仿宋" w:hAnsi="仿宋" w:cs="仿宋" w:hint="eastAsia"/>
          <w:color w:val="000000"/>
          <w:sz w:val="32"/>
          <w:szCs w:val="32"/>
        </w:rPr>
        <w:t>评议推荐</w:t>
      </w:r>
      <w:r>
        <w:rPr>
          <w:rFonts w:ascii="仿宋" w:eastAsia="仿宋" w:hAnsi="仿宋" w:cs="仿宋"/>
          <w:color w:val="000000"/>
          <w:sz w:val="32"/>
          <w:szCs w:val="32"/>
        </w:rPr>
        <w:t>学科</w:t>
      </w:r>
      <w:r>
        <w:rPr>
          <w:rFonts w:ascii="仿宋" w:eastAsia="仿宋" w:hAnsi="仿宋" w:cs="仿宋" w:hint="eastAsia"/>
          <w:color w:val="000000"/>
          <w:sz w:val="32"/>
          <w:szCs w:val="32"/>
        </w:rPr>
        <w:t>为国家</w:t>
      </w:r>
      <w:r>
        <w:rPr>
          <w:rFonts w:ascii="仿宋" w:eastAsia="仿宋" w:hAnsi="仿宋" w:cs="仿宋"/>
          <w:color w:val="000000"/>
          <w:sz w:val="32"/>
          <w:szCs w:val="32"/>
        </w:rPr>
        <w:t>课程方案</w:t>
      </w:r>
      <w:r>
        <w:rPr>
          <w:rFonts w:ascii="仿宋" w:eastAsia="仿宋" w:hAnsi="仿宋" w:cs="仿宋" w:hint="eastAsia"/>
          <w:color w:val="000000"/>
          <w:sz w:val="32"/>
          <w:szCs w:val="32"/>
        </w:rPr>
        <w:t>包含的</w:t>
      </w:r>
      <w:r>
        <w:rPr>
          <w:rFonts w:ascii="仿宋" w:eastAsia="仿宋" w:hAnsi="仿宋" w:cs="仿宋"/>
          <w:color w:val="000000"/>
          <w:sz w:val="32"/>
          <w:szCs w:val="32"/>
        </w:rPr>
        <w:t>所有学科</w:t>
      </w:r>
      <w:r>
        <w:rPr>
          <w:rFonts w:ascii="仿宋" w:eastAsia="仿宋" w:hAnsi="仿宋" w:cs="仿宋" w:hint="eastAsia"/>
          <w:color w:val="000000"/>
          <w:sz w:val="32"/>
          <w:szCs w:val="32"/>
        </w:rPr>
        <w:t>。</w:t>
      </w:r>
      <w:r>
        <w:rPr>
          <w:rFonts w:ascii="仿宋" w:eastAsia="仿宋" w:hAnsi="仿宋" w:cs="仿宋"/>
          <w:color w:val="000000"/>
          <w:sz w:val="32"/>
          <w:szCs w:val="32"/>
        </w:rPr>
        <w:t>具体</w:t>
      </w:r>
      <w:r>
        <w:rPr>
          <w:rFonts w:ascii="仿宋" w:eastAsia="仿宋" w:hAnsi="仿宋" w:cs="仿宋" w:hint="eastAsia"/>
          <w:color w:val="000000"/>
          <w:sz w:val="32"/>
          <w:szCs w:val="32"/>
        </w:rPr>
        <w:t>评议学段</w:t>
      </w:r>
      <w:r>
        <w:rPr>
          <w:rFonts w:ascii="仿宋" w:eastAsia="仿宋" w:hAnsi="仿宋" w:cs="仿宋"/>
          <w:color w:val="000000"/>
          <w:sz w:val="32"/>
          <w:szCs w:val="32"/>
        </w:rPr>
        <w:t>、</w:t>
      </w:r>
      <w:r>
        <w:rPr>
          <w:rFonts w:ascii="仿宋" w:eastAsia="仿宋" w:hAnsi="仿宋" w:cs="仿宋" w:hint="eastAsia"/>
          <w:color w:val="000000"/>
          <w:sz w:val="32"/>
          <w:szCs w:val="32"/>
        </w:rPr>
        <w:t>年级</w:t>
      </w:r>
      <w:r>
        <w:rPr>
          <w:rFonts w:ascii="仿宋" w:eastAsia="仿宋" w:hAnsi="仿宋" w:cs="仿宋"/>
          <w:color w:val="000000"/>
          <w:sz w:val="32"/>
          <w:szCs w:val="32"/>
        </w:rPr>
        <w:t>、学科根据</w:t>
      </w:r>
      <w:r>
        <w:rPr>
          <w:rFonts w:ascii="仿宋" w:eastAsia="仿宋" w:hAnsi="仿宋" w:cs="仿宋" w:hint="eastAsia"/>
          <w:color w:val="000000"/>
          <w:sz w:val="32"/>
          <w:szCs w:val="32"/>
        </w:rPr>
        <w:t>教育</w:t>
      </w:r>
      <w:r>
        <w:rPr>
          <w:rFonts w:ascii="仿宋" w:eastAsia="仿宋" w:hAnsi="仿宋" w:cs="仿宋"/>
          <w:color w:val="000000"/>
          <w:sz w:val="32"/>
          <w:szCs w:val="32"/>
        </w:rPr>
        <w:t>教学实际</w:t>
      </w:r>
      <w:r>
        <w:rPr>
          <w:rFonts w:ascii="仿宋" w:eastAsia="仿宋" w:hAnsi="仿宋" w:cs="仿宋" w:hint="eastAsia"/>
          <w:color w:val="000000"/>
          <w:sz w:val="32"/>
          <w:szCs w:val="32"/>
        </w:rPr>
        <w:t>确定</w:t>
      </w:r>
      <w:r>
        <w:rPr>
          <w:rFonts w:ascii="仿宋" w:eastAsia="仿宋" w:hAnsi="仿宋" w:cs="仿宋"/>
          <w:color w:val="000000"/>
          <w:sz w:val="32"/>
          <w:szCs w:val="32"/>
        </w:rPr>
        <w:t>。</w:t>
      </w:r>
    </w:p>
    <w:p w14:paraId="20E59338" w14:textId="344D8F13"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评议</w:t>
      </w:r>
      <w:r>
        <w:rPr>
          <w:rFonts w:ascii="仿宋" w:eastAsia="仿宋" w:hAnsi="仿宋" w:cs="仿宋"/>
          <w:color w:val="000000"/>
          <w:sz w:val="32"/>
          <w:szCs w:val="32"/>
        </w:rPr>
        <w:t>推荐的教辅材料</w:t>
      </w:r>
      <w:r>
        <w:rPr>
          <w:rFonts w:ascii="仿宋" w:eastAsia="仿宋" w:hAnsi="仿宋" w:cs="仿宋" w:hint="eastAsia"/>
          <w:color w:val="000000"/>
          <w:sz w:val="32"/>
          <w:szCs w:val="32"/>
        </w:rPr>
        <w:t>所配套教科书版本</w:t>
      </w:r>
      <w:r>
        <w:rPr>
          <w:rFonts w:ascii="仿宋" w:eastAsia="仿宋" w:hAnsi="仿宋" w:cs="仿宋"/>
          <w:color w:val="000000"/>
          <w:sz w:val="32"/>
          <w:szCs w:val="32"/>
        </w:rPr>
        <w:t>必须</w:t>
      </w:r>
      <w:r>
        <w:rPr>
          <w:rFonts w:ascii="仿宋" w:eastAsia="仿宋" w:hAnsi="仿宋" w:cs="仿宋" w:hint="eastAsia"/>
          <w:color w:val="000000"/>
          <w:sz w:val="32"/>
          <w:szCs w:val="32"/>
        </w:rPr>
        <w:t>是自治区</w:t>
      </w:r>
      <w:r>
        <w:rPr>
          <w:rFonts w:ascii="仿宋" w:eastAsia="仿宋" w:hAnsi="仿宋" w:cs="仿宋"/>
          <w:color w:val="000000"/>
          <w:sz w:val="32"/>
          <w:szCs w:val="32"/>
        </w:rPr>
        <w:t>中小学教学用书目录</w:t>
      </w:r>
      <w:r w:rsidR="00B44868">
        <w:rPr>
          <w:rFonts w:ascii="仿宋" w:eastAsia="仿宋" w:hAnsi="仿宋" w:cs="仿宋" w:hint="eastAsia"/>
          <w:color w:val="000000"/>
          <w:sz w:val="32"/>
          <w:szCs w:val="32"/>
        </w:rPr>
        <w:t>内</w:t>
      </w:r>
      <w:r>
        <w:rPr>
          <w:rFonts w:ascii="仿宋" w:eastAsia="仿宋" w:hAnsi="仿宋" w:cs="仿宋" w:hint="eastAsia"/>
          <w:color w:val="000000"/>
          <w:sz w:val="32"/>
          <w:szCs w:val="32"/>
        </w:rPr>
        <w:t>并使用</w:t>
      </w:r>
      <w:r>
        <w:rPr>
          <w:rFonts w:ascii="仿宋" w:eastAsia="仿宋" w:hAnsi="仿宋" w:cs="仿宋"/>
          <w:color w:val="000000"/>
          <w:sz w:val="32"/>
          <w:szCs w:val="32"/>
        </w:rPr>
        <w:t>的版本</w:t>
      </w:r>
      <w:r>
        <w:rPr>
          <w:rFonts w:ascii="仿宋" w:eastAsia="仿宋" w:hAnsi="仿宋" w:cs="仿宋" w:hint="eastAsia"/>
          <w:color w:val="000000"/>
          <w:sz w:val="32"/>
          <w:szCs w:val="32"/>
        </w:rPr>
        <w:t>。</w:t>
      </w:r>
    </w:p>
    <w:p w14:paraId="224DA1D0" w14:textId="2E1D0C4F"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一个学科每个版本教科书配套同步练习</w:t>
      </w:r>
      <w:proofErr w:type="gramStart"/>
      <w:r>
        <w:rPr>
          <w:rFonts w:ascii="仿宋" w:eastAsia="仿宋" w:hAnsi="仿宋" w:cs="仿宋" w:hint="eastAsia"/>
          <w:color w:val="000000"/>
          <w:sz w:val="32"/>
          <w:szCs w:val="32"/>
        </w:rPr>
        <w:t>册</w:t>
      </w:r>
      <w:proofErr w:type="gramEnd"/>
      <w:r>
        <w:rPr>
          <w:rFonts w:ascii="仿宋" w:eastAsia="仿宋" w:hAnsi="仿宋" w:cs="仿宋" w:hint="eastAsia"/>
          <w:color w:val="000000"/>
          <w:sz w:val="32"/>
          <w:szCs w:val="32"/>
        </w:rPr>
        <w:t>送评数少于3种的，</w:t>
      </w:r>
      <w:r>
        <w:rPr>
          <w:rFonts w:ascii="仿宋" w:eastAsia="仿宋" w:hAnsi="仿宋" w:cs="仿宋"/>
          <w:color w:val="000000"/>
          <w:sz w:val="32"/>
          <w:szCs w:val="32"/>
        </w:rPr>
        <w:t>该学科该版本不予评议。</w:t>
      </w:r>
      <w:r>
        <w:rPr>
          <w:rFonts w:ascii="仿宋" w:eastAsia="仿宋" w:hAnsi="仿宋" w:cs="仿宋" w:hint="eastAsia"/>
          <w:color w:val="000000"/>
          <w:sz w:val="32"/>
          <w:szCs w:val="32"/>
        </w:rPr>
        <w:t>原则</w:t>
      </w:r>
      <w:r>
        <w:rPr>
          <w:rFonts w:ascii="仿宋" w:eastAsia="仿宋" w:hAnsi="仿宋" w:cs="仿宋"/>
          <w:color w:val="000000"/>
          <w:sz w:val="32"/>
          <w:szCs w:val="32"/>
        </w:rPr>
        <w:t>上</w:t>
      </w:r>
      <w:r w:rsidR="00B44868">
        <w:rPr>
          <w:rFonts w:ascii="仿宋" w:eastAsia="仿宋" w:hAnsi="仿宋" w:cs="仿宋" w:hint="eastAsia"/>
          <w:color w:val="000000"/>
          <w:sz w:val="32"/>
          <w:szCs w:val="32"/>
        </w:rPr>
        <w:t>一个</w:t>
      </w:r>
      <w:r>
        <w:rPr>
          <w:rFonts w:ascii="仿宋" w:eastAsia="仿宋" w:hAnsi="仿宋" w:cs="仿宋" w:hint="eastAsia"/>
          <w:color w:val="000000"/>
          <w:sz w:val="32"/>
          <w:szCs w:val="32"/>
        </w:rPr>
        <w:t>学科</w:t>
      </w:r>
      <w:r w:rsidR="00B44868">
        <w:rPr>
          <w:rFonts w:ascii="仿宋" w:eastAsia="仿宋" w:hAnsi="仿宋" w:cs="仿宋" w:hint="eastAsia"/>
          <w:color w:val="000000"/>
          <w:sz w:val="32"/>
          <w:szCs w:val="32"/>
        </w:rPr>
        <w:t>每个</w:t>
      </w:r>
      <w:r>
        <w:rPr>
          <w:rFonts w:ascii="仿宋" w:eastAsia="仿宋" w:hAnsi="仿宋" w:cs="仿宋"/>
          <w:color w:val="000000"/>
          <w:sz w:val="32"/>
          <w:szCs w:val="32"/>
        </w:rPr>
        <w:t>版本</w:t>
      </w:r>
      <w:r w:rsidR="00B44868">
        <w:rPr>
          <w:rFonts w:ascii="仿宋" w:eastAsia="仿宋" w:hAnsi="仿宋" w:cs="仿宋"/>
          <w:color w:val="000000"/>
          <w:sz w:val="32"/>
          <w:szCs w:val="32"/>
        </w:rPr>
        <w:t>教</w:t>
      </w:r>
      <w:r w:rsidR="00B44868">
        <w:rPr>
          <w:rFonts w:ascii="仿宋" w:eastAsia="仿宋" w:hAnsi="仿宋" w:cs="仿宋" w:hint="eastAsia"/>
          <w:color w:val="000000"/>
          <w:sz w:val="32"/>
          <w:szCs w:val="32"/>
        </w:rPr>
        <w:t>科</w:t>
      </w:r>
      <w:r w:rsidR="00B44868">
        <w:rPr>
          <w:rFonts w:ascii="仿宋" w:eastAsia="仿宋" w:hAnsi="仿宋" w:cs="仿宋"/>
          <w:color w:val="000000"/>
          <w:sz w:val="32"/>
          <w:szCs w:val="32"/>
        </w:rPr>
        <w:t>书</w:t>
      </w:r>
      <w:r>
        <w:rPr>
          <w:rFonts w:ascii="仿宋" w:eastAsia="仿宋" w:hAnsi="仿宋" w:cs="仿宋"/>
          <w:color w:val="000000"/>
          <w:sz w:val="32"/>
          <w:szCs w:val="32"/>
        </w:rPr>
        <w:t>评议推荐同步练习类教辅材料不超过</w:t>
      </w:r>
      <w:r>
        <w:rPr>
          <w:rFonts w:ascii="仿宋" w:eastAsia="仿宋" w:hAnsi="仿宋" w:cs="仿宋" w:hint="eastAsia"/>
          <w:color w:val="000000"/>
          <w:sz w:val="32"/>
          <w:szCs w:val="32"/>
        </w:rPr>
        <w:t>3种</w:t>
      </w:r>
      <w:r>
        <w:rPr>
          <w:rFonts w:ascii="仿宋" w:eastAsia="仿宋" w:hAnsi="仿宋" w:cs="仿宋"/>
          <w:color w:val="000000"/>
          <w:sz w:val="32"/>
          <w:szCs w:val="32"/>
        </w:rPr>
        <w:t>。</w:t>
      </w:r>
    </w:p>
    <w:p w14:paraId="17457392" w14:textId="77777777" w:rsidR="00A071FC" w:rsidRPr="0021353C" w:rsidRDefault="001D3F98">
      <w:pPr>
        <w:spacing w:line="560" w:lineRule="exact"/>
        <w:ind w:firstLineChars="200" w:firstLine="640"/>
        <w:rPr>
          <w:rFonts w:ascii="黑体" w:eastAsia="黑体" w:hAnsi="黑体" w:cs="Times New Roman"/>
          <w:kern w:val="0"/>
          <w:sz w:val="32"/>
          <w:szCs w:val="32"/>
          <w:lang w:val="zh-CN"/>
        </w:rPr>
      </w:pPr>
      <w:r w:rsidRPr="0021353C">
        <w:rPr>
          <w:rFonts w:ascii="黑体" w:eastAsia="黑体" w:hAnsi="黑体" w:cs="Times New Roman" w:hint="eastAsia"/>
          <w:kern w:val="0"/>
          <w:sz w:val="32"/>
          <w:szCs w:val="32"/>
          <w:lang w:val="zh-CN"/>
        </w:rPr>
        <w:t>四、统一教辅材料送评要求</w:t>
      </w:r>
    </w:p>
    <w:p w14:paraId="5E6F54B2" w14:textId="77777777" w:rsidR="00A071FC" w:rsidRPr="0021353C" w:rsidRDefault="001D3F98">
      <w:pPr>
        <w:spacing w:line="560" w:lineRule="exact"/>
        <w:ind w:firstLineChars="200" w:firstLine="640"/>
        <w:rPr>
          <w:rFonts w:ascii="仿宋" w:eastAsia="仿宋" w:hAnsi="仿宋" w:cs="Times New Roman"/>
          <w:sz w:val="32"/>
          <w:szCs w:val="32"/>
        </w:rPr>
      </w:pPr>
      <w:r w:rsidRPr="0021353C">
        <w:rPr>
          <w:rFonts w:ascii="仿宋" w:eastAsia="仿宋" w:hAnsi="仿宋" w:cs="仿宋" w:hint="eastAsia"/>
          <w:sz w:val="32"/>
          <w:szCs w:val="32"/>
        </w:rPr>
        <w:t>送评单位须提供新闻出版行政部门授予的教辅出版资质证明、教辅资料编写者基本情况、教辅资料样书。</w:t>
      </w:r>
    </w:p>
    <w:p w14:paraId="70111464" w14:textId="77777777" w:rsidR="00A071FC" w:rsidRPr="0021353C" w:rsidRDefault="001D3F98">
      <w:pPr>
        <w:spacing w:line="560" w:lineRule="exact"/>
        <w:ind w:firstLineChars="200" w:firstLine="640"/>
        <w:rPr>
          <w:rFonts w:ascii="仿宋" w:eastAsia="仿宋" w:hAnsi="仿宋" w:cs="仿宋"/>
          <w:sz w:val="32"/>
          <w:szCs w:val="32"/>
        </w:rPr>
      </w:pPr>
      <w:r w:rsidRPr="0021353C">
        <w:rPr>
          <w:rFonts w:ascii="仿宋" w:eastAsia="仿宋" w:hAnsi="仿宋" w:cs="仿宋" w:hint="eastAsia"/>
          <w:sz w:val="32"/>
          <w:szCs w:val="32"/>
        </w:rPr>
        <w:t>出现</w:t>
      </w:r>
      <w:r w:rsidRPr="0021353C">
        <w:rPr>
          <w:rFonts w:ascii="仿宋" w:eastAsia="仿宋" w:hAnsi="仿宋" w:cs="仿宋"/>
          <w:sz w:val="32"/>
          <w:szCs w:val="32"/>
        </w:rPr>
        <w:t>以下情形</w:t>
      </w:r>
      <w:r w:rsidRPr="0021353C">
        <w:rPr>
          <w:rFonts w:ascii="仿宋" w:eastAsia="仿宋" w:hAnsi="仿宋" w:cs="仿宋" w:hint="eastAsia"/>
          <w:sz w:val="32"/>
          <w:szCs w:val="32"/>
        </w:rPr>
        <w:t>的</w:t>
      </w:r>
      <w:r w:rsidRPr="0021353C">
        <w:rPr>
          <w:rFonts w:ascii="仿宋" w:eastAsia="仿宋" w:hAnsi="仿宋" w:cs="仿宋"/>
          <w:sz w:val="32"/>
          <w:szCs w:val="32"/>
        </w:rPr>
        <w:t>，不予受理：</w:t>
      </w:r>
    </w:p>
    <w:p w14:paraId="5A483776" w14:textId="77777777" w:rsidR="00A071FC" w:rsidRPr="0021353C" w:rsidRDefault="001D3F98">
      <w:pPr>
        <w:spacing w:line="560" w:lineRule="exact"/>
        <w:ind w:firstLineChars="200" w:firstLine="640"/>
        <w:rPr>
          <w:rFonts w:ascii="仿宋" w:eastAsia="仿宋" w:hAnsi="仿宋" w:cs="仿宋"/>
          <w:sz w:val="32"/>
          <w:szCs w:val="32"/>
        </w:rPr>
      </w:pPr>
      <w:r w:rsidRPr="0021353C">
        <w:rPr>
          <w:rFonts w:ascii="仿宋" w:eastAsia="仿宋" w:hAnsi="仿宋" w:cs="仿宋" w:hint="eastAsia"/>
          <w:sz w:val="32"/>
          <w:szCs w:val="32"/>
        </w:rPr>
        <w:t>（一）不属于自治区中小学教辅材料评议推荐种类和范围的；</w:t>
      </w:r>
    </w:p>
    <w:p w14:paraId="1F84A2E1" w14:textId="77777777" w:rsidR="00A071FC" w:rsidRPr="0021353C" w:rsidRDefault="001D3F98">
      <w:pPr>
        <w:spacing w:line="560" w:lineRule="exact"/>
        <w:ind w:firstLineChars="200" w:firstLine="640"/>
        <w:rPr>
          <w:rFonts w:ascii="仿宋" w:eastAsia="仿宋" w:hAnsi="仿宋" w:cs="仿宋"/>
          <w:sz w:val="32"/>
          <w:szCs w:val="32"/>
        </w:rPr>
      </w:pPr>
      <w:r w:rsidRPr="0021353C">
        <w:rPr>
          <w:rFonts w:ascii="仿宋" w:eastAsia="仿宋" w:hAnsi="仿宋" w:cs="仿宋" w:hint="eastAsia"/>
          <w:sz w:val="32"/>
          <w:szCs w:val="32"/>
        </w:rPr>
        <w:t>（二）出版单位不具有教辅材料出版资质的；</w:t>
      </w:r>
    </w:p>
    <w:p w14:paraId="3E6952A0" w14:textId="77777777" w:rsidR="00A071FC" w:rsidRPr="0021353C" w:rsidRDefault="001D3F98">
      <w:pPr>
        <w:spacing w:line="560" w:lineRule="exact"/>
        <w:ind w:firstLineChars="200" w:firstLine="640"/>
        <w:rPr>
          <w:rFonts w:ascii="仿宋" w:eastAsia="仿宋" w:hAnsi="仿宋" w:cs="仿宋"/>
          <w:sz w:val="32"/>
          <w:szCs w:val="32"/>
        </w:rPr>
      </w:pPr>
      <w:r w:rsidRPr="0021353C">
        <w:rPr>
          <w:rFonts w:ascii="仿宋" w:eastAsia="仿宋" w:hAnsi="仿宋" w:cs="仿宋" w:hint="eastAsia"/>
          <w:sz w:val="32"/>
          <w:szCs w:val="32"/>
        </w:rPr>
        <w:t>（三）各级行政主管部门和负责实施考试命题、监测评价的单位组织编写的；</w:t>
      </w:r>
    </w:p>
    <w:p w14:paraId="6993A980" w14:textId="77777777" w:rsidR="00A071FC" w:rsidRPr="0021353C" w:rsidRDefault="001D3F98">
      <w:pPr>
        <w:spacing w:line="560" w:lineRule="exact"/>
        <w:ind w:firstLineChars="200" w:firstLine="640"/>
        <w:rPr>
          <w:rFonts w:ascii="仿宋" w:eastAsia="仿宋" w:hAnsi="仿宋" w:cs="仿宋"/>
          <w:sz w:val="32"/>
          <w:szCs w:val="32"/>
        </w:rPr>
      </w:pPr>
      <w:r w:rsidRPr="0021353C">
        <w:rPr>
          <w:rFonts w:ascii="仿宋" w:eastAsia="仿宋" w:hAnsi="仿宋" w:cs="仿宋" w:hint="eastAsia"/>
          <w:sz w:val="32"/>
          <w:szCs w:val="32"/>
        </w:rPr>
        <w:lastRenderedPageBreak/>
        <w:t>（四）超出评议公告</w:t>
      </w:r>
      <w:r w:rsidRPr="0021353C">
        <w:rPr>
          <w:rFonts w:ascii="仿宋" w:eastAsia="仿宋" w:hAnsi="仿宋" w:cs="仿宋"/>
          <w:sz w:val="32"/>
          <w:szCs w:val="32"/>
        </w:rPr>
        <w:t>规定</w:t>
      </w:r>
      <w:r w:rsidRPr="0021353C">
        <w:rPr>
          <w:rFonts w:ascii="仿宋" w:eastAsia="仿宋" w:hAnsi="仿宋" w:cs="仿宋" w:hint="eastAsia"/>
          <w:sz w:val="32"/>
          <w:szCs w:val="32"/>
        </w:rPr>
        <w:t>受理截止日期的；</w:t>
      </w:r>
    </w:p>
    <w:p w14:paraId="60DA8A7C" w14:textId="77777777" w:rsidR="00A071FC" w:rsidRPr="0021353C" w:rsidRDefault="001D3F98">
      <w:pPr>
        <w:spacing w:line="560" w:lineRule="exact"/>
        <w:ind w:firstLineChars="200" w:firstLine="640"/>
        <w:rPr>
          <w:rFonts w:ascii="仿宋" w:eastAsia="仿宋" w:hAnsi="仿宋" w:cs="仿宋"/>
          <w:sz w:val="32"/>
          <w:szCs w:val="32"/>
        </w:rPr>
      </w:pPr>
      <w:r w:rsidRPr="0021353C">
        <w:rPr>
          <w:rFonts w:ascii="仿宋" w:eastAsia="仿宋" w:hAnsi="仿宋" w:cs="仿宋" w:hint="eastAsia"/>
          <w:sz w:val="32"/>
          <w:szCs w:val="32"/>
        </w:rPr>
        <w:t>（五）不能进行“盲评”以及其他不符合送评要求的。</w:t>
      </w:r>
    </w:p>
    <w:p w14:paraId="3AFFA1F8" w14:textId="77777777" w:rsidR="00A071FC" w:rsidRPr="0021353C" w:rsidRDefault="001D3F98">
      <w:pPr>
        <w:spacing w:line="560" w:lineRule="exact"/>
        <w:ind w:firstLineChars="200" w:firstLine="640"/>
        <w:rPr>
          <w:rFonts w:ascii="黑体" w:eastAsia="黑体" w:hAnsi="黑体" w:cs="Times New Roman"/>
          <w:kern w:val="0"/>
          <w:sz w:val="32"/>
          <w:szCs w:val="32"/>
          <w:lang w:val="zh-CN"/>
        </w:rPr>
      </w:pPr>
      <w:r w:rsidRPr="0021353C">
        <w:rPr>
          <w:rFonts w:ascii="黑体" w:eastAsia="黑体" w:hAnsi="黑体" w:cs="Times New Roman" w:hint="eastAsia"/>
          <w:kern w:val="0"/>
          <w:sz w:val="32"/>
          <w:szCs w:val="32"/>
          <w:lang w:val="zh-CN"/>
        </w:rPr>
        <w:t>五、加强教辅材料著作权管理</w:t>
      </w:r>
    </w:p>
    <w:p w14:paraId="7BF588A6" w14:textId="77777777" w:rsidR="00A071FC" w:rsidRPr="0021353C" w:rsidRDefault="001D3F98">
      <w:pPr>
        <w:spacing w:line="560" w:lineRule="exact"/>
        <w:ind w:firstLineChars="200" w:firstLine="640"/>
        <w:rPr>
          <w:rFonts w:ascii="仿宋" w:eastAsia="仿宋" w:hAnsi="仿宋" w:cs="仿宋"/>
          <w:kern w:val="0"/>
          <w:sz w:val="32"/>
          <w:szCs w:val="32"/>
          <w:lang w:val="zh-CN"/>
        </w:rPr>
      </w:pPr>
      <w:r w:rsidRPr="0021353C">
        <w:rPr>
          <w:rFonts w:ascii="仿宋" w:eastAsia="仿宋" w:hAnsi="仿宋" w:cs="仿宋" w:hint="eastAsia"/>
          <w:kern w:val="0"/>
          <w:sz w:val="32"/>
          <w:szCs w:val="32"/>
          <w:lang w:val="zh-CN"/>
        </w:rPr>
        <w:t>从事中小学教辅材料编写、出版、印制、发行活动的单位或个人须严格遵守《中华人民共和国著作权法》等有关法律法规，不得侵害著作权人的合法权益。</w:t>
      </w:r>
    </w:p>
    <w:p w14:paraId="1588352E" w14:textId="77777777" w:rsidR="00A071FC" w:rsidRPr="0021353C" w:rsidRDefault="001D3F98">
      <w:pPr>
        <w:spacing w:line="560" w:lineRule="exact"/>
        <w:ind w:firstLineChars="200" w:firstLine="640"/>
        <w:rPr>
          <w:rFonts w:ascii="仿宋" w:eastAsia="仿宋" w:hAnsi="仿宋" w:cs="仿宋"/>
          <w:kern w:val="0"/>
          <w:sz w:val="32"/>
          <w:szCs w:val="32"/>
          <w:lang w:val="zh-CN"/>
        </w:rPr>
      </w:pPr>
      <w:r w:rsidRPr="0021353C">
        <w:rPr>
          <w:rFonts w:ascii="仿宋" w:eastAsia="仿宋" w:hAnsi="仿宋" w:cs="仿宋" w:hint="eastAsia"/>
          <w:kern w:val="0"/>
          <w:sz w:val="32"/>
          <w:szCs w:val="32"/>
          <w:lang w:val="zh-CN"/>
        </w:rPr>
        <w:t>使用他人享有著作权的教科书等作品编写出版同步练习册等教辅材料，应依法取得著作权人的授权。</w:t>
      </w:r>
    </w:p>
    <w:p w14:paraId="256CD657" w14:textId="77777777" w:rsidR="00A071FC" w:rsidRDefault="001D3F98">
      <w:pPr>
        <w:spacing w:line="560" w:lineRule="exact"/>
        <w:ind w:firstLineChars="200" w:firstLine="640"/>
        <w:rPr>
          <w:rFonts w:ascii="黑体" w:eastAsia="黑体" w:hAnsi="黑体" w:cs="仿宋"/>
          <w:color w:val="000000"/>
          <w:sz w:val="32"/>
          <w:szCs w:val="32"/>
        </w:rPr>
      </w:pPr>
      <w:r>
        <w:rPr>
          <w:rFonts w:ascii="黑体" w:eastAsia="黑体" w:hAnsi="黑体" w:cs="Times New Roman" w:hint="eastAsia"/>
          <w:color w:val="000000"/>
          <w:kern w:val="0"/>
          <w:sz w:val="32"/>
          <w:szCs w:val="32"/>
          <w:lang w:val="zh-CN"/>
        </w:rPr>
        <w:t>六、加大教辅</w:t>
      </w:r>
      <w:r>
        <w:rPr>
          <w:rFonts w:ascii="黑体" w:eastAsia="黑体" w:hAnsi="黑体" w:cs="Times New Roman"/>
          <w:color w:val="000000"/>
          <w:kern w:val="0"/>
          <w:sz w:val="32"/>
          <w:szCs w:val="32"/>
          <w:lang w:val="zh-CN"/>
        </w:rPr>
        <w:t>材料质量跟踪和</w:t>
      </w:r>
      <w:r>
        <w:rPr>
          <w:rFonts w:ascii="黑体" w:eastAsia="黑体" w:hAnsi="黑体" w:cs="Times New Roman" w:hint="eastAsia"/>
          <w:color w:val="000000"/>
          <w:kern w:val="0"/>
          <w:sz w:val="32"/>
          <w:szCs w:val="32"/>
          <w:lang w:val="zh-CN"/>
        </w:rPr>
        <w:t>监管</w:t>
      </w:r>
      <w:r>
        <w:rPr>
          <w:rFonts w:ascii="黑体" w:eastAsia="黑体" w:hAnsi="黑体" w:cs="Times New Roman"/>
          <w:color w:val="000000"/>
          <w:kern w:val="0"/>
          <w:sz w:val="32"/>
          <w:szCs w:val="32"/>
          <w:lang w:val="zh-CN"/>
        </w:rPr>
        <w:t>力度</w:t>
      </w:r>
    </w:p>
    <w:p w14:paraId="5B679D06" w14:textId="77777777" w:rsidR="00A071FC" w:rsidRDefault="001D3F98">
      <w:pPr>
        <w:spacing w:line="560" w:lineRule="exact"/>
        <w:ind w:firstLineChars="200" w:firstLine="640"/>
        <w:rPr>
          <w:rFonts w:ascii="仿宋" w:eastAsia="仿宋" w:hAnsi="仿宋" w:cs="Times New Roman"/>
          <w:color w:val="000000"/>
          <w:sz w:val="32"/>
          <w:szCs w:val="32"/>
          <w:highlight w:val="yellow"/>
        </w:rPr>
      </w:pPr>
      <w:r>
        <w:rPr>
          <w:rFonts w:ascii="仿宋" w:eastAsia="仿宋" w:hAnsi="仿宋" w:cs="仿宋" w:hint="eastAsia"/>
          <w:color w:val="000000"/>
          <w:sz w:val="32"/>
          <w:szCs w:val="32"/>
        </w:rPr>
        <w:t>自治区中小学</w:t>
      </w:r>
      <w:r>
        <w:rPr>
          <w:rFonts w:ascii="仿宋" w:eastAsia="仿宋" w:hAnsi="仿宋" w:cs="仿宋"/>
          <w:color w:val="000000"/>
          <w:sz w:val="32"/>
          <w:szCs w:val="32"/>
        </w:rPr>
        <w:t>教辅材料推荐目录</w:t>
      </w:r>
      <w:r>
        <w:rPr>
          <w:rFonts w:ascii="仿宋" w:eastAsia="仿宋" w:hAnsi="仿宋" w:cs="仿宋" w:hint="eastAsia"/>
          <w:color w:val="000000"/>
          <w:sz w:val="32"/>
          <w:szCs w:val="32"/>
        </w:rPr>
        <w:t>实行动态管理。自治区教育行政部门不定期组织相关部门对列入自治区</w:t>
      </w:r>
      <w:r>
        <w:rPr>
          <w:rFonts w:ascii="仿宋" w:eastAsia="仿宋" w:hAnsi="仿宋" w:cs="仿宋"/>
          <w:color w:val="000000"/>
          <w:sz w:val="32"/>
          <w:szCs w:val="32"/>
        </w:rPr>
        <w:t>中小学教辅材料推荐目录</w:t>
      </w:r>
      <w:r>
        <w:rPr>
          <w:rFonts w:ascii="仿宋" w:eastAsia="仿宋" w:hAnsi="仿宋" w:cs="仿宋" w:hint="eastAsia"/>
          <w:color w:val="000000"/>
          <w:sz w:val="32"/>
          <w:szCs w:val="32"/>
        </w:rPr>
        <w:t>中</w:t>
      </w:r>
      <w:r>
        <w:rPr>
          <w:rFonts w:ascii="仿宋" w:eastAsia="仿宋" w:hAnsi="仿宋" w:cs="仿宋"/>
          <w:color w:val="000000"/>
          <w:sz w:val="32"/>
          <w:szCs w:val="32"/>
        </w:rPr>
        <w:t>的教辅材料</w:t>
      </w:r>
      <w:r>
        <w:rPr>
          <w:rFonts w:ascii="仿宋" w:eastAsia="仿宋" w:hAnsi="仿宋" w:cs="仿宋" w:hint="eastAsia"/>
          <w:color w:val="000000"/>
          <w:sz w:val="32"/>
          <w:szCs w:val="32"/>
        </w:rPr>
        <w:t>使用</w:t>
      </w:r>
      <w:r>
        <w:rPr>
          <w:rFonts w:ascii="仿宋" w:eastAsia="仿宋" w:hAnsi="仿宋" w:cs="仿宋"/>
          <w:color w:val="000000"/>
          <w:sz w:val="32"/>
          <w:szCs w:val="32"/>
        </w:rPr>
        <w:t>情况</w:t>
      </w:r>
      <w:r>
        <w:rPr>
          <w:rFonts w:ascii="仿宋" w:eastAsia="仿宋" w:hAnsi="仿宋" w:cs="仿宋" w:hint="eastAsia"/>
          <w:color w:val="000000"/>
          <w:sz w:val="32"/>
          <w:szCs w:val="32"/>
        </w:rPr>
        <w:t>进行调研。根据教育教学实际和教材教辅</w:t>
      </w:r>
      <w:r>
        <w:rPr>
          <w:rFonts w:ascii="仿宋" w:eastAsia="仿宋" w:hAnsi="仿宋" w:cs="仿宋"/>
          <w:color w:val="000000"/>
          <w:sz w:val="32"/>
          <w:szCs w:val="32"/>
        </w:rPr>
        <w:t>使用情况</w:t>
      </w:r>
      <w:r>
        <w:rPr>
          <w:rFonts w:ascii="仿宋" w:eastAsia="仿宋" w:hAnsi="仿宋" w:cs="仿宋" w:hint="eastAsia"/>
          <w:color w:val="000000"/>
          <w:sz w:val="32"/>
          <w:szCs w:val="32"/>
        </w:rPr>
        <w:t>按程序</w:t>
      </w:r>
      <w:r>
        <w:rPr>
          <w:rFonts w:ascii="仿宋" w:eastAsia="仿宋" w:hAnsi="仿宋" w:cs="仿宋"/>
          <w:color w:val="000000"/>
          <w:sz w:val="32"/>
          <w:szCs w:val="32"/>
        </w:rPr>
        <w:t>对</w:t>
      </w:r>
      <w:r>
        <w:rPr>
          <w:rFonts w:ascii="仿宋" w:eastAsia="仿宋" w:hAnsi="仿宋" w:cs="仿宋" w:hint="eastAsia"/>
          <w:color w:val="000000"/>
          <w:sz w:val="32"/>
          <w:szCs w:val="32"/>
        </w:rPr>
        <w:t>教辅</w:t>
      </w:r>
      <w:r>
        <w:rPr>
          <w:rFonts w:ascii="仿宋" w:eastAsia="仿宋" w:hAnsi="仿宋" w:cs="仿宋"/>
          <w:color w:val="000000"/>
          <w:sz w:val="32"/>
          <w:szCs w:val="32"/>
        </w:rPr>
        <w:t>推荐</w:t>
      </w:r>
      <w:r>
        <w:rPr>
          <w:rFonts w:ascii="仿宋" w:eastAsia="仿宋" w:hAnsi="仿宋" w:cs="仿宋" w:hint="eastAsia"/>
          <w:color w:val="000000"/>
          <w:sz w:val="32"/>
          <w:szCs w:val="32"/>
        </w:rPr>
        <w:t>目录进行动态调整，建立公平竞争、优胜劣汰的更新机制。及时了解教辅材料使用过程中存在的问题，督促编写出版单位根据</w:t>
      </w:r>
      <w:r>
        <w:rPr>
          <w:rFonts w:ascii="仿宋" w:eastAsia="仿宋" w:hAnsi="仿宋" w:cs="仿宋"/>
          <w:color w:val="000000"/>
          <w:sz w:val="32"/>
          <w:szCs w:val="32"/>
        </w:rPr>
        <w:t>教育教学实际，及时修订教辅材料，</w:t>
      </w:r>
      <w:r>
        <w:rPr>
          <w:rFonts w:ascii="仿宋" w:eastAsia="仿宋" w:hAnsi="仿宋" w:cs="仿宋" w:hint="eastAsia"/>
          <w:color w:val="000000"/>
          <w:sz w:val="32"/>
          <w:szCs w:val="32"/>
        </w:rPr>
        <w:t>不断</w:t>
      </w:r>
      <w:r>
        <w:rPr>
          <w:rFonts w:ascii="仿宋" w:eastAsia="仿宋" w:hAnsi="仿宋" w:cs="仿宋"/>
          <w:color w:val="000000"/>
          <w:sz w:val="32"/>
          <w:szCs w:val="32"/>
        </w:rPr>
        <w:t>提升教辅材料</w:t>
      </w:r>
      <w:r>
        <w:rPr>
          <w:rFonts w:ascii="仿宋" w:eastAsia="仿宋" w:hAnsi="仿宋" w:cs="仿宋" w:hint="eastAsia"/>
          <w:color w:val="000000"/>
          <w:sz w:val="32"/>
          <w:szCs w:val="32"/>
        </w:rPr>
        <w:t>质量。教辅材料</w:t>
      </w:r>
      <w:r>
        <w:rPr>
          <w:rFonts w:ascii="仿宋" w:eastAsia="仿宋" w:hAnsi="仿宋" w:cs="仿宋"/>
          <w:color w:val="000000"/>
          <w:sz w:val="32"/>
          <w:szCs w:val="32"/>
        </w:rPr>
        <w:t>编写单位</w:t>
      </w:r>
      <w:r>
        <w:rPr>
          <w:rFonts w:ascii="仿宋" w:eastAsia="仿宋" w:hAnsi="仿宋" w:cs="仿宋" w:hint="eastAsia"/>
          <w:color w:val="000000"/>
          <w:sz w:val="32"/>
          <w:szCs w:val="32"/>
        </w:rPr>
        <w:t>须根据教材变化</w:t>
      </w:r>
      <w:r>
        <w:rPr>
          <w:rFonts w:ascii="仿宋" w:eastAsia="仿宋" w:hAnsi="仿宋" w:cs="仿宋"/>
          <w:color w:val="000000"/>
          <w:sz w:val="32"/>
          <w:szCs w:val="32"/>
        </w:rPr>
        <w:t>主动对列入自治区中小学教辅材料推荐目录的教辅材料进行修订并</w:t>
      </w:r>
      <w:r>
        <w:rPr>
          <w:rFonts w:ascii="仿宋" w:eastAsia="仿宋" w:hAnsi="仿宋" w:cs="仿宋" w:hint="eastAsia"/>
          <w:color w:val="000000"/>
          <w:sz w:val="32"/>
          <w:szCs w:val="32"/>
        </w:rPr>
        <w:t>分别</w:t>
      </w:r>
      <w:r w:rsidRPr="007434C2">
        <w:rPr>
          <w:rFonts w:ascii="仿宋" w:eastAsia="仿宋" w:hAnsi="仿宋" w:cs="仿宋"/>
          <w:color w:val="000000"/>
          <w:sz w:val="32"/>
          <w:szCs w:val="32"/>
        </w:rPr>
        <w:t>报自治区教育</w:t>
      </w:r>
      <w:r w:rsidRPr="007434C2">
        <w:rPr>
          <w:rFonts w:ascii="仿宋" w:eastAsia="仿宋" w:hAnsi="仿宋" w:cs="仿宋" w:hint="eastAsia"/>
          <w:color w:val="000000"/>
          <w:sz w:val="32"/>
          <w:szCs w:val="32"/>
        </w:rPr>
        <w:t>、发展</w:t>
      </w:r>
      <w:r w:rsidRPr="007434C2">
        <w:rPr>
          <w:rFonts w:ascii="仿宋" w:eastAsia="仿宋" w:hAnsi="仿宋" w:cs="仿宋"/>
          <w:color w:val="000000"/>
          <w:sz w:val="32"/>
          <w:szCs w:val="32"/>
        </w:rPr>
        <w:t>改革、新闻出版</w:t>
      </w:r>
      <w:r w:rsidRPr="007434C2">
        <w:rPr>
          <w:rFonts w:ascii="仿宋" w:eastAsia="仿宋" w:hAnsi="仿宋" w:cs="仿宋" w:hint="eastAsia"/>
          <w:color w:val="000000"/>
          <w:sz w:val="32"/>
          <w:szCs w:val="32"/>
        </w:rPr>
        <w:t>、市场监管部门</w:t>
      </w:r>
      <w:r w:rsidRPr="007434C2">
        <w:rPr>
          <w:rFonts w:ascii="仿宋" w:eastAsia="仿宋" w:hAnsi="仿宋" w:cs="仿宋"/>
          <w:color w:val="000000"/>
          <w:sz w:val="32"/>
          <w:szCs w:val="32"/>
        </w:rPr>
        <w:t>备案。</w:t>
      </w:r>
      <w:r w:rsidRPr="0021353C">
        <w:rPr>
          <w:rFonts w:ascii="仿宋" w:eastAsia="仿宋" w:hAnsi="仿宋" w:cs="仿宋" w:hint="eastAsia"/>
          <w:color w:val="000000"/>
          <w:sz w:val="32"/>
          <w:szCs w:val="32"/>
        </w:rPr>
        <w:t>自治区新闻出版部门对列入自治区</w:t>
      </w:r>
      <w:r w:rsidRPr="0021353C">
        <w:rPr>
          <w:rFonts w:ascii="仿宋" w:eastAsia="仿宋" w:hAnsi="仿宋" w:cs="仿宋"/>
          <w:color w:val="000000"/>
          <w:sz w:val="32"/>
          <w:szCs w:val="32"/>
        </w:rPr>
        <w:t>中小学教辅材料推荐目录</w:t>
      </w:r>
      <w:r w:rsidRPr="0021353C">
        <w:rPr>
          <w:rFonts w:ascii="仿宋" w:eastAsia="仿宋" w:hAnsi="仿宋" w:cs="仿宋" w:hint="eastAsia"/>
          <w:color w:val="000000"/>
          <w:sz w:val="32"/>
          <w:szCs w:val="32"/>
        </w:rPr>
        <w:t>中</w:t>
      </w:r>
      <w:r w:rsidRPr="0021353C">
        <w:rPr>
          <w:rFonts w:ascii="仿宋" w:eastAsia="仿宋" w:hAnsi="仿宋" w:cs="仿宋"/>
          <w:color w:val="000000"/>
          <w:sz w:val="32"/>
          <w:szCs w:val="32"/>
        </w:rPr>
        <w:t>的教辅材料</w:t>
      </w:r>
      <w:r w:rsidRPr="0021353C">
        <w:rPr>
          <w:rFonts w:ascii="仿宋" w:eastAsia="仿宋" w:hAnsi="仿宋" w:cs="仿宋" w:hint="eastAsia"/>
          <w:color w:val="000000"/>
          <w:sz w:val="32"/>
          <w:szCs w:val="32"/>
        </w:rPr>
        <w:t>出版质量进行监管，对质量</w:t>
      </w:r>
      <w:proofErr w:type="gramStart"/>
      <w:r w:rsidRPr="0021353C">
        <w:rPr>
          <w:rFonts w:ascii="仿宋" w:eastAsia="仿宋" w:hAnsi="仿宋" w:cs="仿宋" w:hint="eastAsia"/>
          <w:color w:val="000000"/>
          <w:sz w:val="32"/>
          <w:szCs w:val="32"/>
        </w:rPr>
        <w:t>不合格品种按出版</w:t>
      </w:r>
      <w:proofErr w:type="gramEnd"/>
      <w:r w:rsidRPr="0021353C">
        <w:rPr>
          <w:rFonts w:ascii="仿宋" w:eastAsia="仿宋" w:hAnsi="仿宋" w:cs="仿宋" w:hint="eastAsia"/>
          <w:color w:val="000000"/>
          <w:sz w:val="32"/>
          <w:szCs w:val="32"/>
        </w:rPr>
        <w:t>质量管理有关规定进行处理。</w:t>
      </w:r>
      <w:r w:rsidRPr="007434C2">
        <w:rPr>
          <w:rFonts w:ascii="仿宋" w:eastAsia="仿宋" w:hAnsi="仿宋" w:cs="仿宋" w:hint="eastAsia"/>
          <w:color w:val="000000"/>
          <w:sz w:val="32"/>
          <w:szCs w:val="32"/>
        </w:rPr>
        <w:t>对不按规定印制和定价、提供版本与送评版本不一致、</w:t>
      </w:r>
      <w:r w:rsidRPr="0021353C">
        <w:rPr>
          <w:rFonts w:ascii="仿宋" w:eastAsia="仿宋" w:hAnsi="仿宋" w:cs="仿宋" w:hint="eastAsia"/>
          <w:color w:val="000000"/>
          <w:sz w:val="32"/>
          <w:szCs w:val="32"/>
        </w:rPr>
        <w:t>质量不合格、</w:t>
      </w:r>
      <w:r w:rsidRPr="007434C2">
        <w:rPr>
          <w:rFonts w:ascii="仿宋" w:eastAsia="仿宋" w:hAnsi="仿宋" w:cs="仿宋" w:hint="eastAsia"/>
          <w:color w:val="000000"/>
          <w:sz w:val="32"/>
          <w:szCs w:val="32"/>
        </w:rPr>
        <w:t>提供盗版教辅材料的，取消该教辅</w:t>
      </w:r>
      <w:r w:rsidRPr="007434C2">
        <w:rPr>
          <w:rFonts w:ascii="仿宋" w:eastAsia="仿宋" w:hAnsi="仿宋" w:cs="仿宋" w:hint="eastAsia"/>
          <w:color w:val="000000"/>
          <w:sz w:val="32"/>
          <w:szCs w:val="32"/>
        </w:rPr>
        <w:lastRenderedPageBreak/>
        <w:t>材料品种</w:t>
      </w:r>
      <w:r>
        <w:rPr>
          <w:rFonts w:ascii="仿宋" w:eastAsia="仿宋" w:hAnsi="仿宋" w:cs="仿宋" w:hint="eastAsia"/>
          <w:color w:val="000000"/>
          <w:sz w:val="32"/>
          <w:szCs w:val="32"/>
        </w:rPr>
        <w:t>推荐资格。</w:t>
      </w:r>
    </w:p>
    <w:p w14:paraId="30FFCBB8" w14:textId="77777777" w:rsidR="00A071FC" w:rsidRDefault="001D3F98">
      <w:pPr>
        <w:spacing w:line="560" w:lineRule="exact"/>
        <w:ind w:firstLineChars="200" w:firstLine="640"/>
        <w:rPr>
          <w:rFonts w:ascii="仿宋" w:eastAsia="仿宋" w:hAnsi="仿宋" w:cs="Times New Roman"/>
          <w:color w:val="000000"/>
          <w:sz w:val="32"/>
          <w:szCs w:val="32"/>
          <w:lang w:val="zh-CN"/>
        </w:rPr>
      </w:pPr>
      <w:r>
        <w:rPr>
          <w:rFonts w:ascii="仿宋" w:eastAsia="仿宋" w:hAnsi="仿宋" w:cs="仿宋" w:hint="eastAsia"/>
          <w:color w:val="000000"/>
          <w:kern w:val="0"/>
          <w:sz w:val="32"/>
          <w:szCs w:val="32"/>
        </w:rPr>
        <w:t>完善</w:t>
      </w:r>
      <w:r>
        <w:rPr>
          <w:rFonts w:ascii="仿宋" w:eastAsia="仿宋" w:hAnsi="仿宋" w:cs="仿宋" w:hint="eastAsia"/>
          <w:color w:val="000000"/>
          <w:kern w:val="0"/>
          <w:sz w:val="32"/>
          <w:szCs w:val="32"/>
          <w:lang w:val="zh-CN"/>
        </w:rPr>
        <w:t>中小学教辅材料监督检查工作机制。</w:t>
      </w:r>
      <w:r>
        <w:rPr>
          <w:rFonts w:ascii="仿宋" w:eastAsia="仿宋" w:hAnsi="仿宋" w:cs="仿宋" w:hint="eastAsia"/>
          <w:color w:val="000000"/>
          <w:kern w:val="0"/>
          <w:sz w:val="32"/>
          <w:szCs w:val="32"/>
        </w:rPr>
        <w:t>各地</w:t>
      </w:r>
      <w:r>
        <w:rPr>
          <w:rFonts w:ascii="仿宋" w:eastAsia="仿宋" w:hAnsi="仿宋" w:cs="仿宋"/>
          <w:color w:val="000000"/>
          <w:kern w:val="0"/>
          <w:sz w:val="32"/>
          <w:szCs w:val="32"/>
        </w:rPr>
        <w:t>要</w:t>
      </w:r>
      <w:r>
        <w:rPr>
          <w:rFonts w:ascii="仿宋" w:eastAsia="仿宋" w:hAnsi="仿宋" w:cs="仿宋" w:hint="eastAsia"/>
          <w:color w:val="000000"/>
          <w:kern w:val="0"/>
          <w:sz w:val="32"/>
          <w:szCs w:val="32"/>
          <w:lang w:val="zh-CN"/>
        </w:rPr>
        <w:t>认真做好中小学教辅材料征订、使用等各环节的自查自纠工作，逐级监管，及时将监督检查工作情况报告上级主管部门。各级教育</w:t>
      </w:r>
      <w:r>
        <w:rPr>
          <w:rFonts w:ascii="仿宋" w:eastAsia="仿宋" w:hAnsi="仿宋" w:cs="仿宋"/>
          <w:color w:val="000000"/>
          <w:kern w:val="0"/>
          <w:sz w:val="32"/>
          <w:szCs w:val="32"/>
          <w:lang w:val="zh-CN"/>
        </w:rPr>
        <w:t>、发展改革</w:t>
      </w:r>
      <w:r>
        <w:rPr>
          <w:rFonts w:ascii="仿宋" w:eastAsia="仿宋" w:hAnsi="仿宋" w:cs="仿宋" w:hint="eastAsia"/>
          <w:color w:val="000000"/>
          <w:kern w:val="0"/>
          <w:sz w:val="32"/>
          <w:szCs w:val="32"/>
          <w:lang w:val="zh-CN"/>
        </w:rPr>
        <w:t>、</w:t>
      </w:r>
      <w:r>
        <w:rPr>
          <w:rFonts w:ascii="仿宋" w:eastAsia="仿宋" w:hAnsi="仿宋" w:cs="仿宋"/>
          <w:color w:val="000000"/>
          <w:kern w:val="0"/>
          <w:sz w:val="32"/>
          <w:szCs w:val="32"/>
          <w:lang w:val="zh-CN"/>
        </w:rPr>
        <w:t>新闻出版</w:t>
      </w:r>
      <w:r>
        <w:rPr>
          <w:rFonts w:ascii="仿宋" w:eastAsia="仿宋" w:hAnsi="仿宋" w:cs="仿宋" w:hint="eastAsia"/>
          <w:color w:val="000000"/>
          <w:kern w:val="0"/>
          <w:sz w:val="32"/>
          <w:szCs w:val="32"/>
          <w:lang w:val="zh-CN"/>
        </w:rPr>
        <w:t>、市场监管</w:t>
      </w:r>
      <w:r>
        <w:rPr>
          <w:rFonts w:ascii="仿宋" w:eastAsia="仿宋" w:hAnsi="仿宋" w:cs="仿宋"/>
          <w:color w:val="000000"/>
          <w:kern w:val="0"/>
          <w:sz w:val="32"/>
          <w:szCs w:val="32"/>
          <w:lang w:val="zh-CN"/>
        </w:rPr>
        <w:t>部门</w:t>
      </w:r>
      <w:r>
        <w:rPr>
          <w:rFonts w:ascii="仿宋" w:eastAsia="仿宋" w:hAnsi="仿宋" w:cs="仿宋" w:hint="eastAsia"/>
          <w:color w:val="000000"/>
          <w:kern w:val="0"/>
          <w:sz w:val="32"/>
          <w:szCs w:val="32"/>
          <w:lang w:val="zh-CN"/>
        </w:rPr>
        <w:t>应</w:t>
      </w:r>
      <w:r>
        <w:rPr>
          <w:rFonts w:ascii="仿宋" w:eastAsia="仿宋" w:hAnsi="仿宋" w:cs="仿宋"/>
          <w:color w:val="000000"/>
          <w:kern w:val="0"/>
          <w:sz w:val="32"/>
          <w:szCs w:val="32"/>
          <w:lang w:val="zh-CN"/>
        </w:rPr>
        <w:t>结合日常</w:t>
      </w:r>
      <w:r>
        <w:rPr>
          <w:rFonts w:ascii="仿宋" w:eastAsia="仿宋" w:hAnsi="仿宋" w:cs="仿宋" w:hint="eastAsia"/>
          <w:color w:val="000000"/>
          <w:kern w:val="0"/>
          <w:sz w:val="32"/>
          <w:szCs w:val="32"/>
          <w:lang w:val="zh-CN"/>
        </w:rPr>
        <w:t>和</w:t>
      </w:r>
      <w:r>
        <w:rPr>
          <w:rFonts w:ascii="仿宋" w:eastAsia="仿宋" w:hAnsi="仿宋" w:cs="仿宋"/>
          <w:color w:val="000000"/>
          <w:kern w:val="0"/>
          <w:sz w:val="32"/>
          <w:szCs w:val="32"/>
          <w:lang w:val="zh-CN"/>
        </w:rPr>
        <w:t>专项</w:t>
      </w:r>
      <w:r>
        <w:rPr>
          <w:rFonts w:ascii="仿宋" w:eastAsia="仿宋" w:hAnsi="仿宋" w:cs="仿宋" w:hint="eastAsia"/>
          <w:color w:val="000000"/>
          <w:kern w:val="0"/>
          <w:sz w:val="32"/>
          <w:szCs w:val="32"/>
          <w:lang w:val="zh-CN"/>
        </w:rPr>
        <w:t>工作</w:t>
      </w:r>
      <w:r>
        <w:rPr>
          <w:rFonts w:ascii="仿宋" w:eastAsia="仿宋" w:hAnsi="仿宋" w:cs="仿宋"/>
          <w:color w:val="000000"/>
          <w:kern w:val="0"/>
          <w:sz w:val="32"/>
          <w:szCs w:val="32"/>
          <w:lang w:val="zh-CN"/>
        </w:rPr>
        <w:t>等</w:t>
      </w:r>
      <w:r>
        <w:rPr>
          <w:rFonts w:ascii="仿宋" w:eastAsia="仿宋" w:hAnsi="仿宋" w:cs="仿宋" w:hint="eastAsia"/>
          <w:color w:val="000000"/>
          <w:kern w:val="0"/>
          <w:sz w:val="32"/>
          <w:szCs w:val="32"/>
          <w:lang w:val="zh-CN"/>
        </w:rPr>
        <w:t>，加强对中小学教辅材料使用的指导和管理，不定期开展抽查，切实纠正有章不循、有令不行、有禁不止的现象。</w:t>
      </w:r>
    </w:p>
    <w:p w14:paraId="603711D5" w14:textId="77777777" w:rsidR="00A071FC" w:rsidRDefault="001D3F98">
      <w:pPr>
        <w:spacing w:line="560" w:lineRule="exact"/>
        <w:ind w:firstLineChars="200" w:firstLine="640"/>
        <w:rPr>
          <w:rFonts w:ascii="黑体" w:eastAsia="黑体" w:hAnsi="黑体" w:cs="Times New Roman"/>
          <w:kern w:val="0"/>
          <w:sz w:val="32"/>
          <w:szCs w:val="32"/>
          <w:lang w:val="zh-CN"/>
        </w:rPr>
      </w:pPr>
      <w:r>
        <w:rPr>
          <w:rFonts w:ascii="黑体" w:eastAsia="黑体" w:hAnsi="黑体" w:cs="Times New Roman" w:hint="eastAsia"/>
          <w:kern w:val="0"/>
          <w:sz w:val="32"/>
          <w:szCs w:val="32"/>
          <w:lang w:val="zh-CN"/>
        </w:rPr>
        <w:t>七、规范教辅材料选用管理</w:t>
      </w:r>
    </w:p>
    <w:p w14:paraId="3BB3F6DD"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（一）严格</w:t>
      </w:r>
      <w:r>
        <w:rPr>
          <w:rFonts w:ascii="仿宋" w:eastAsia="仿宋" w:hAnsi="仿宋" w:cs="仿宋"/>
          <w:color w:val="000000"/>
          <w:sz w:val="32"/>
          <w:szCs w:val="32"/>
        </w:rPr>
        <w:t>控制教辅推荐数量。</w:t>
      </w:r>
    </w:p>
    <w:p w14:paraId="02125800"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设区市</w:t>
      </w:r>
      <w:r>
        <w:rPr>
          <w:rFonts w:ascii="仿宋" w:eastAsia="仿宋" w:hAnsi="仿宋" w:cs="仿宋"/>
          <w:color w:val="000000"/>
          <w:sz w:val="32"/>
          <w:szCs w:val="32"/>
        </w:rPr>
        <w:t>教育行政部门</w:t>
      </w:r>
      <w:r>
        <w:rPr>
          <w:rFonts w:ascii="仿宋" w:eastAsia="仿宋" w:hAnsi="仿宋" w:cs="仿宋" w:hint="eastAsia"/>
          <w:color w:val="000000"/>
          <w:sz w:val="32"/>
          <w:szCs w:val="32"/>
        </w:rPr>
        <w:t>根据国家</w:t>
      </w:r>
      <w:r>
        <w:rPr>
          <w:rFonts w:ascii="仿宋" w:eastAsia="仿宋" w:hAnsi="仿宋" w:cs="仿宋"/>
          <w:color w:val="000000"/>
          <w:sz w:val="32"/>
          <w:szCs w:val="32"/>
        </w:rPr>
        <w:t>及自治区有关</w:t>
      </w:r>
      <w:r>
        <w:rPr>
          <w:rFonts w:ascii="仿宋" w:eastAsia="仿宋" w:hAnsi="仿宋" w:cs="仿宋" w:hint="eastAsia"/>
          <w:color w:val="000000"/>
          <w:sz w:val="32"/>
          <w:szCs w:val="32"/>
        </w:rPr>
        <w:t>规定</w:t>
      </w:r>
      <w:r>
        <w:rPr>
          <w:rFonts w:ascii="仿宋" w:eastAsia="仿宋" w:hAnsi="仿宋" w:cs="仿宋"/>
          <w:color w:val="000000"/>
          <w:sz w:val="32"/>
          <w:szCs w:val="32"/>
        </w:rPr>
        <w:t>，结合</w:t>
      </w:r>
      <w:r>
        <w:rPr>
          <w:rFonts w:ascii="仿宋" w:eastAsia="仿宋" w:hAnsi="仿宋" w:cs="仿宋" w:hint="eastAsia"/>
          <w:color w:val="000000"/>
          <w:sz w:val="32"/>
          <w:szCs w:val="32"/>
        </w:rPr>
        <w:t>本地教育教学实际和</w:t>
      </w:r>
      <w:r>
        <w:rPr>
          <w:rFonts w:ascii="仿宋" w:eastAsia="仿宋" w:hAnsi="仿宋" w:cs="仿宋"/>
          <w:color w:val="000000"/>
          <w:sz w:val="32"/>
          <w:szCs w:val="32"/>
        </w:rPr>
        <w:t>教科书使用情况</w:t>
      </w:r>
      <w:r>
        <w:rPr>
          <w:rFonts w:ascii="仿宋" w:eastAsia="仿宋" w:hAnsi="仿宋" w:cs="仿宋" w:hint="eastAsia"/>
          <w:color w:val="000000"/>
          <w:sz w:val="32"/>
          <w:szCs w:val="32"/>
        </w:rPr>
        <w:t>，按照教科书选用的程序，从自治区中小学教辅材料推荐目录中，按照一个学科现行使用</w:t>
      </w:r>
      <w:r>
        <w:rPr>
          <w:rFonts w:ascii="仿宋" w:eastAsia="仿宋" w:hAnsi="仿宋" w:cs="仿宋"/>
          <w:color w:val="000000"/>
          <w:sz w:val="32"/>
          <w:szCs w:val="32"/>
        </w:rPr>
        <w:t>的教材</w:t>
      </w:r>
      <w:r>
        <w:rPr>
          <w:rFonts w:ascii="仿宋" w:eastAsia="仿宋" w:hAnsi="仿宋" w:cs="仿宋" w:hint="eastAsia"/>
          <w:color w:val="000000"/>
          <w:sz w:val="32"/>
          <w:szCs w:val="32"/>
        </w:rPr>
        <w:t>版本直接为各县（市、区）或学校推荐1套教辅材料供学生选用。各县</w:t>
      </w:r>
      <w:r>
        <w:rPr>
          <w:rFonts w:ascii="仿宋" w:eastAsia="仿宋" w:hAnsi="仿宋" w:cs="仿宋"/>
          <w:color w:val="000000"/>
          <w:sz w:val="32"/>
          <w:szCs w:val="32"/>
        </w:rPr>
        <w:t>（</w:t>
      </w:r>
      <w:r>
        <w:rPr>
          <w:rFonts w:ascii="仿宋" w:eastAsia="仿宋" w:hAnsi="仿宋" w:cs="仿宋" w:hint="eastAsia"/>
          <w:color w:val="000000"/>
          <w:sz w:val="32"/>
          <w:szCs w:val="32"/>
        </w:rPr>
        <w:t>市</w:t>
      </w:r>
      <w:r>
        <w:rPr>
          <w:rFonts w:ascii="仿宋" w:eastAsia="仿宋" w:hAnsi="仿宋" w:cs="仿宋"/>
          <w:color w:val="000000"/>
          <w:sz w:val="32"/>
          <w:szCs w:val="32"/>
        </w:rPr>
        <w:t>、区）</w:t>
      </w:r>
      <w:r>
        <w:rPr>
          <w:rFonts w:ascii="仿宋" w:eastAsia="仿宋" w:hAnsi="仿宋" w:cs="仿宋" w:hint="eastAsia"/>
          <w:color w:val="000000"/>
          <w:sz w:val="32"/>
          <w:szCs w:val="32"/>
        </w:rPr>
        <w:t>教育</w:t>
      </w:r>
      <w:r>
        <w:rPr>
          <w:rFonts w:ascii="仿宋" w:eastAsia="仿宋" w:hAnsi="仿宋" w:cs="仿宋"/>
          <w:color w:val="000000"/>
          <w:sz w:val="32"/>
          <w:szCs w:val="32"/>
        </w:rPr>
        <w:t>行政部门不再另行推荐教辅材料。</w:t>
      </w:r>
    </w:p>
    <w:p w14:paraId="14C6B811" w14:textId="77777777" w:rsidR="00A071FC" w:rsidRDefault="001D3F9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（二）严格</w:t>
      </w:r>
      <w:r>
        <w:rPr>
          <w:rFonts w:ascii="仿宋" w:eastAsia="仿宋" w:hAnsi="仿宋" w:cs="仿宋"/>
          <w:color w:val="000000"/>
          <w:sz w:val="32"/>
          <w:szCs w:val="32"/>
        </w:rPr>
        <w:t>规范教辅种类更换。</w:t>
      </w:r>
    </w:p>
    <w:p w14:paraId="26902345" w14:textId="77777777" w:rsidR="00A071FC" w:rsidRDefault="001D3F98">
      <w:pPr>
        <w:spacing w:line="56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教辅材料一经</w:t>
      </w:r>
      <w:r>
        <w:rPr>
          <w:rFonts w:ascii="仿宋" w:eastAsia="仿宋" w:hAnsi="仿宋" w:cs="Times New Roman"/>
          <w:color w:val="000000"/>
          <w:sz w:val="32"/>
          <w:szCs w:val="32"/>
        </w:rPr>
        <w:t>选用应保持相对稳定</w:t>
      </w:r>
      <w:r>
        <w:rPr>
          <w:rFonts w:ascii="仿宋" w:eastAsia="仿宋" w:hAnsi="仿宋" w:cs="Times New Roman" w:hint="eastAsia"/>
          <w:color w:val="000000"/>
          <w:sz w:val="32"/>
          <w:szCs w:val="32"/>
        </w:rPr>
        <w:t>。</w:t>
      </w:r>
      <w:r>
        <w:rPr>
          <w:rFonts w:ascii="仿宋" w:eastAsia="仿宋" w:hAnsi="仿宋" w:cs="Times New Roman"/>
          <w:color w:val="000000"/>
          <w:sz w:val="32"/>
          <w:szCs w:val="32"/>
        </w:rPr>
        <w:t>如需</w:t>
      </w:r>
      <w:r>
        <w:rPr>
          <w:rFonts w:ascii="仿宋" w:eastAsia="仿宋" w:hAnsi="仿宋" w:cs="Times New Roman" w:hint="eastAsia"/>
          <w:color w:val="000000"/>
          <w:sz w:val="32"/>
          <w:szCs w:val="32"/>
        </w:rPr>
        <w:t>更换教辅</w:t>
      </w:r>
      <w:r>
        <w:rPr>
          <w:rFonts w:ascii="仿宋" w:eastAsia="仿宋" w:hAnsi="仿宋" w:cs="Times New Roman"/>
          <w:color w:val="000000"/>
          <w:sz w:val="32"/>
          <w:szCs w:val="32"/>
        </w:rPr>
        <w:t>材料种类，应经专家科学论证并广泛征求学校师生意见后，由设区市教育行政部门按规定程序</w:t>
      </w:r>
      <w:r>
        <w:rPr>
          <w:rFonts w:ascii="仿宋" w:eastAsia="仿宋" w:hAnsi="仿宋" w:cs="Times New Roman" w:hint="eastAsia"/>
          <w:color w:val="000000"/>
          <w:sz w:val="32"/>
          <w:szCs w:val="32"/>
        </w:rPr>
        <w:t>从</w:t>
      </w:r>
      <w:r>
        <w:rPr>
          <w:rFonts w:ascii="仿宋" w:eastAsia="仿宋" w:hAnsi="仿宋" w:cs="Times New Roman"/>
          <w:color w:val="000000"/>
          <w:sz w:val="32"/>
          <w:szCs w:val="32"/>
        </w:rPr>
        <w:t>自治区</w:t>
      </w:r>
      <w:r>
        <w:rPr>
          <w:rFonts w:ascii="仿宋" w:eastAsia="仿宋" w:hAnsi="仿宋" w:cs="Times New Roman" w:hint="eastAsia"/>
          <w:color w:val="000000"/>
          <w:sz w:val="32"/>
          <w:szCs w:val="32"/>
        </w:rPr>
        <w:t>中小学</w:t>
      </w:r>
      <w:r>
        <w:rPr>
          <w:rFonts w:ascii="仿宋" w:eastAsia="仿宋" w:hAnsi="仿宋" w:cs="Times New Roman"/>
          <w:color w:val="000000"/>
          <w:sz w:val="32"/>
          <w:szCs w:val="32"/>
        </w:rPr>
        <w:t>教辅材料推荐目录中重新</w:t>
      </w:r>
      <w:r>
        <w:rPr>
          <w:rFonts w:ascii="仿宋" w:eastAsia="仿宋" w:hAnsi="仿宋" w:cs="Times New Roman" w:hint="eastAsia"/>
          <w:color w:val="000000"/>
          <w:sz w:val="32"/>
          <w:szCs w:val="32"/>
        </w:rPr>
        <w:t>选用</w:t>
      </w:r>
      <w:r>
        <w:rPr>
          <w:rFonts w:ascii="仿宋" w:eastAsia="仿宋" w:hAnsi="仿宋" w:cs="Times New Roman"/>
          <w:color w:val="000000"/>
          <w:sz w:val="32"/>
          <w:szCs w:val="32"/>
        </w:rPr>
        <w:t>推荐，并将教辅材料种类变更情况报自治区教育行政部门</w:t>
      </w:r>
      <w:r>
        <w:rPr>
          <w:rFonts w:ascii="仿宋" w:eastAsia="仿宋" w:hAnsi="仿宋" w:cs="Times New Roman" w:hint="eastAsia"/>
          <w:color w:val="000000"/>
          <w:sz w:val="32"/>
          <w:szCs w:val="32"/>
        </w:rPr>
        <w:t>备案</w:t>
      </w:r>
      <w:r>
        <w:rPr>
          <w:rFonts w:ascii="仿宋" w:eastAsia="仿宋" w:hAnsi="仿宋" w:cs="Times New Roman"/>
          <w:color w:val="000000"/>
          <w:sz w:val="32"/>
          <w:szCs w:val="32"/>
        </w:rPr>
        <w:t>。</w:t>
      </w:r>
    </w:p>
    <w:p w14:paraId="02A5D64D" w14:textId="77777777" w:rsidR="00A071FC" w:rsidRDefault="001D3F98">
      <w:pPr>
        <w:spacing w:line="56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（三）严格</w:t>
      </w:r>
      <w:r>
        <w:rPr>
          <w:rFonts w:ascii="仿宋" w:eastAsia="仿宋" w:hAnsi="仿宋" w:cs="Times New Roman"/>
          <w:color w:val="000000"/>
          <w:sz w:val="32"/>
          <w:szCs w:val="32"/>
        </w:rPr>
        <w:t>遵守</w:t>
      </w:r>
      <w:r>
        <w:rPr>
          <w:rFonts w:ascii="仿宋" w:eastAsia="仿宋" w:hAnsi="仿宋" w:cs="Times New Roman" w:hint="eastAsia"/>
          <w:color w:val="000000"/>
          <w:sz w:val="32"/>
          <w:szCs w:val="32"/>
        </w:rPr>
        <w:t>自愿</w:t>
      </w:r>
      <w:r>
        <w:rPr>
          <w:rFonts w:ascii="仿宋" w:eastAsia="仿宋" w:hAnsi="仿宋" w:cs="Times New Roman"/>
          <w:color w:val="000000"/>
          <w:sz w:val="32"/>
          <w:szCs w:val="32"/>
        </w:rPr>
        <w:t>购买原则。</w:t>
      </w:r>
    </w:p>
    <w:p w14:paraId="2F1AFF59" w14:textId="77777777" w:rsidR="00A071FC" w:rsidRDefault="001D3F98">
      <w:pPr>
        <w:spacing w:line="56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任何</w:t>
      </w:r>
      <w:r>
        <w:rPr>
          <w:rFonts w:ascii="仿宋" w:eastAsia="仿宋" w:hAnsi="仿宋" w:cs="Times New Roman"/>
          <w:color w:val="000000"/>
          <w:sz w:val="32"/>
          <w:szCs w:val="32"/>
        </w:rPr>
        <w:t>单位和个人不得以任何形式强制或变相强制学校或学生购买任何教辅材料，不得要求学生对同步类教辅材料进行</w:t>
      </w:r>
      <w:proofErr w:type="gramStart"/>
      <w:r>
        <w:rPr>
          <w:rFonts w:ascii="仿宋" w:eastAsia="仿宋" w:hAnsi="仿宋" w:cs="Times New Roman"/>
          <w:color w:val="000000"/>
          <w:sz w:val="32"/>
          <w:szCs w:val="32"/>
        </w:rPr>
        <w:t>一</w:t>
      </w:r>
      <w:proofErr w:type="gramEnd"/>
      <w:r>
        <w:rPr>
          <w:rFonts w:ascii="仿宋" w:eastAsia="仿宋" w:hAnsi="仿宋" w:cs="Times New Roman" w:hint="eastAsia"/>
          <w:color w:val="000000"/>
          <w:sz w:val="32"/>
          <w:szCs w:val="32"/>
        </w:rPr>
        <w:t>科</w:t>
      </w:r>
      <w:r>
        <w:rPr>
          <w:rFonts w:ascii="仿宋" w:eastAsia="仿宋" w:hAnsi="仿宋" w:cs="Times New Roman"/>
          <w:color w:val="000000"/>
          <w:sz w:val="32"/>
          <w:szCs w:val="32"/>
        </w:rPr>
        <w:lastRenderedPageBreak/>
        <w:t>多辅征订，不得进入学校宣传、推荐和推销任何教辅材料。</w:t>
      </w:r>
      <w:r>
        <w:rPr>
          <w:rFonts w:ascii="仿宋" w:eastAsia="仿宋" w:hAnsi="仿宋" w:cs="Times New Roman" w:hint="eastAsia"/>
          <w:color w:val="000000"/>
          <w:sz w:val="32"/>
          <w:szCs w:val="32"/>
        </w:rPr>
        <w:t>学生</w:t>
      </w:r>
      <w:r>
        <w:rPr>
          <w:rFonts w:ascii="仿宋" w:eastAsia="仿宋" w:hAnsi="仿宋" w:cs="Times New Roman"/>
          <w:color w:val="000000"/>
          <w:sz w:val="32"/>
          <w:szCs w:val="32"/>
        </w:rPr>
        <w:t>自愿购买自治区中小学教辅材料推荐目录中的教辅材料并申请学校代购的，学校可以统一代购，但不得从中牟利。</w:t>
      </w:r>
      <w:r>
        <w:rPr>
          <w:rFonts w:ascii="仿宋" w:eastAsia="仿宋" w:hAnsi="仿宋" w:cs="Times New Roman" w:hint="eastAsia"/>
          <w:color w:val="000000"/>
          <w:sz w:val="32"/>
          <w:szCs w:val="32"/>
        </w:rPr>
        <w:t>未列入</w:t>
      </w:r>
      <w:r>
        <w:rPr>
          <w:rFonts w:ascii="仿宋" w:eastAsia="仿宋" w:hAnsi="仿宋" w:cs="Times New Roman"/>
          <w:color w:val="000000"/>
          <w:sz w:val="32"/>
          <w:szCs w:val="32"/>
        </w:rPr>
        <w:t>自治区教辅材料推荐目录的其他类教辅材料，由学生和家长自行在市场购买，学校不得统一征订或提供</w:t>
      </w:r>
      <w:r>
        <w:rPr>
          <w:rFonts w:ascii="仿宋" w:eastAsia="仿宋" w:hAnsi="仿宋" w:cs="Times New Roman" w:hint="eastAsia"/>
          <w:color w:val="000000"/>
          <w:sz w:val="32"/>
          <w:szCs w:val="32"/>
        </w:rPr>
        <w:t>代购</w:t>
      </w:r>
      <w:r>
        <w:rPr>
          <w:rFonts w:ascii="仿宋" w:eastAsia="仿宋" w:hAnsi="仿宋" w:cs="Times New Roman"/>
          <w:color w:val="000000"/>
          <w:sz w:val="32"/>
          <w:szCs w:val="32"/>
        </w:rPr>
        <w:t>服务。</w:t>
      </w:r>
    </w:p>
    <w:p w14:paraId="39C2B5BA" w14:textId="77777777" w:rsidR="00A071FC" w:rsidRDefault="001D3F98">
      <w:pPr>
        <w:spacing w:line="540" w:lineRule="exact"/>
        <w:ind w:firstLineChars="200" w:firstLine="640"/>
        <w:rPr>
          <w:rFonts w:ascii="黑体" w:eastAsia="黑体" w:hAnsi="黑体" w:cs="仿宋_GB2312"/>
          <w:color w:val="000000"/>
          <w:kern w:val="0"/>
          <w:sz w:val="32"/>
          <w:szCs w:val="32"/>
          <w:lang w:val="zh-CN"/>
        </w:rPr>
      </w:pPr>
      <w:r>
        <w:rPr>
          <w:rFonts w:ascii="黑体" w:eastAsia="黑体" w:hAnsi="黑体" w:cs="仿宋_GB2312" w:hint="eastAsia"/>
          <w:color w:val="000000"/>
          <w:kern w:val="0"/>
          <w:sz w:val="32"/>
          <w:szCs w:val="32"/>
          <w:lang w:val="zh-CN"/>
        </w:rPr>
        <w:t>八、实行责任追究制度</w:t>
      </w:r>
    </w:p>
    <w:p w14:paraId="7DC27A7B" w14:textId="77777777" w:rsidR="00A071FC" w:rsidRDefault="001D3F98">
      <w:pPr>
        <w:spacing w:line="540" w:lineRule="exact"/>
        <w:ind w:firstLineChars="200" w:firstLine="640"/>
        <w:rPr>
          <w:rFonts w:ascii="仿宋" w:eastAsia="仿宋" w:hAnsi="仿宋" w:cs="Times New Roman"/>
          <w:color w:val="000000"/>
          <w:sz w:val="32"/>
          <w:szCs w:val="32"/>
        </w:rPr>
      </w:pPr>
      <w:r>
        <w:rPr>
          <w:rFonts w:ascii="仿宋" w:eastAsia="仿宋" w:hAnsi="仿宋" w:cs="仿宋" w:hint="eastAsia"/>
          <w:color w:val="000000"/>
          <w:sz w:val="32"/>
          <w:szCs w:val="32"/>
        </w:rPr>
        <w:t>参与教辅</w:t>
      </w:r>
      <w:r>
        <w:rPr>
          <w:rFonts w:ascii="仿宋" w:eastAsia="仿宋" w:hAnsi="仿宋" w:cs="仿宋"/>
          <w:color w:val="000000"/>
          <w:sz w:val="32"/>
          <w:szCs w:val="32"/>
        </w:rPr>
        <w:t>材料</w:t>
      </w:r>
      <w:r>
        <w:rPr>
          <w:rFonts w:ascii="仿宋" w:eastAsia="仿宋" w:hAnsi="仿宋" w:cs="仿宋" w:hint="eastAsia"/>
          <w:color w:val="000000"/>
          <w:sz w:val="32"/>
          <w:szCs w:val="32"/>
        </w:rPr>
        <w:t>评议推荐的专家和工作人员须</w:t>
      </w:r>
      <w:r>
        <w:rPr>
          <w:rFonts w:ascii="仿宋" w:eastAsia="仿宋" w:hAnsi="仿宋" w:cs="仿宋"/>
          <w:color w:val="000000"/>
          <w:sz w:val="32"/>
          <w:szCs w:val="32"/>
        </w:rPr>
        <w:t>进行</w:t>
      </w:r>
      <w:r>
        <w:rPr>
          <w:rFonts w:ascii="仿宋" w:eastAsia="仿宋" w:hAnsi="仿宋" w:cs="仿宋" w:hint="eastAsia"/>
          <w:color w:val="000000"/>
          <w:sz w:val="32"/>
          <w:szCs w:val="32"/>
        </w:rPr>
        <w:t>教辅材料评议工作廉政、保密教育，</w:t>
      </w:r>
      <w:r>
        <w:rPr>
          <w:rFonts w:ascii="仿宋" w:eastAsia="仿宋" w:hAnsi="仿宋" w:cs="仿宋" w:hint="eastAsia"/>
          <w:color w:val="000000"/>
          <w:kern w:val="0"/>
          <w:sz w:val="32"/>
          <w:szCs w:val="32"/>
        </w:rPr>
        <w:t>不得参与教辅材料出版发行单位组织的有碍教辅材料公正评议推荐的一切活动，不得接受不当所得，</w:t>
      </w:r>
      <w:r>
        <w:rPr>
          <w:rFonts w:ascii="仿宋" w:eastAsia="仿宋" w:hAnsi="仿宋" w:cs="仿宋" w:hint="eastAsia"/>
          <w:color w:val="000000"/>
          <w:sz w:val="32"/>
          <w:szCs w:val="32"/>
        </w:rPr>
        <w:t>对出现泄密、索贿受贿、失职渎职等违法违规行为的专家及</w:t>
      </w:r>
      <w:r>
        <w:rPr>
          <w:rFonts w:ascii="仿宋" w:eastAsia="仿宋" w:hAnsi="仿宋" w:cs="仿宋"/>
          <w:color w:val="000000"/>
          <w:sz w:val="32"/>
          <w:szCs w:val="32"/>
        </w:rPr>
        <w:t>工作人员</w:t>
      </w:r>
      <w:r>
        <w:rPr>
          <w:rFonts w:ascii="仿宋" w:eastAsia="仿宋" w:hAnsi="仿宋" w:cs="仿宋" w:hint="eastAsia"/>
          <w:color w:val="000000"/>
          <w:sz w:val="32"/>
          <w:szCs w:val="32"/>
        </w:rPr>
        <w:t>，一经核实，依法依纪追究责任。触犯法律的，移送司法机关处理。</w:t>
      </w:r>
    </w:p>
    <w:p w14:paraId="28E1BFB0" w14:textId="77777777" w:rsidR="00A071FC" w:rsidRDefault="001D3F98">
      <w:pPr>
        <w:spacing w:line="540" w:lineRule="exact"/>
        <w:ind w:firstLineChars="200" w:firstLine="640"/>
        <w:rPr>
          <w:rFonts w:ascii="仿宋" w:eastAsia="仿宋" w:hAnsi="仿宋" w:cs="仿宋"/>
          <w:color w:val="000000"/>
          <w:kern w:val="0"/>
          <w:sz w:val="32"/>
          <w:szCs w:val="32"/>
          <w:lang w:val="zh-CN"/>
        </w:rPr>
      </w:pPr>
      <w:r>
        <w:rPr>
          <w:rFonts w:ascii="仿宋" w:eastAsia="仿宋" w:hAnsi="仿宋" w:cs="仿宋" w:hint="eastAsia"/>
          <w:color w:val="000000"/>
          <w:kern w:val="0"/>
          <w:sz w:val="32"/>
          <w:szCs w:val="32"/>
          <w:lang w:val="zh-CN"/>
        </w:rPr>
        <w:t>各级行政主管部门和负责实施考试命题、监测评价的单位及其工作人员参与或组织编写学生有偿使用的同步练习册、寒暑假作业、初中和高中毕业年级考试辅导类教辅材料的，由主管部门责令其纠正违规行为，给予通报批评，并追究有关人员的责任。</w:t>
      </w:r>
    </w:p>
    <w:p w14:paraId="77839847" w14:textId="77777777" w:rsidR="00A071FC" w:rsidRDefault="001D3F98">
      <w:pPr>
        <w:spacing w:line="540" w:lineRule="exact"/>
        <w:ind w:firstLineChars="200" w:firstLine="640"/>
        <w:rPr>
          <w:rFonts w:ascii="仿宋" w:eastAsia="仿宋" w:hAnsi="仿宋" w:cs="仿宋"/>
          <w:color w:val="000000"/>
          <w:kern w:val="0"/>
          <w:sz w:val="32"/>
          <w:szCs w:val="32"/>
          <w:lang w:val="zh-CN"/>
        </w:rPr>
      </w:pPr>
      <w:r>
        <w:rPr>
          <w:rFonts w:ascii="仿宋" w:eastAsia="仿宋" w:hAnsi="仿宋" w:cs="仿宋" w:hint="eastAsia"/>
          <w:color w:val="000000"/>
          <w:kern w:val="0"/>
          <w:sz w:val="32"/>
          <w:szCs w:val="32"/>
          <w:lang w:val="zh-CN"/>
        </w:rPr>
        <w:t>本</w:t>
      </w:r>
      <w:r>
        <w:rPr>
          <w:rFonts w:ascii="仿宋" w:eastAsia="仿宋" w:hAnsi="仿宋" w:cs="仿宋"/>
          <w:color w:val="000000"/>
          <w:kern w:val="0"/>
          <w:sz w:val="32"/>
          <w:szCs w:val="32"/>
          <w:lang w:val="zh-CN"/>
        </w:rPr>
        <w:t>细则由自治区教育厅</w:t>
      </w:r>
      <w:r>
        <w:rPr>
          <w:rFonts w:ascii="仿宋" w:eastAsia="仿宋" w:hAnsi="仿宋" w:cs="仿宋" w:hint="eastAsia"/>
          <w:color w:val="000000"/>
          <w:kern w:val="0"/>
          <w:sz w:val="32"/>
          <w:szCs w:val="32"/>
          <w:lang w:val="zh-CN"/>
        </w:rPr>
        <w:t>、</w:t>
      </w:r>
      <w:r>
        <w:rPr>
          <w:rFonts w:ascii="仿宋" w:eastAsia="仿宋" w:hAnsi="仿宋" w:cs="仿宋"/>
          <w:color w:val="000000"/>
          <w:kern w:val="0"/>
          <w:sz w:val="32"/>
          <w:szCs w:val="32"/>
          <w:lang w:val="zh-CN"/>
        </w:rPr>
        <w:t>自治区发展改革委</w:t>
      </w:r>
      <w:r>
        <w:rPr>
          <w:rFonts w:ascii="仿宋" w:eastAsia="仿宋" w:hAnsi="仿宋" w:cs="仿宋" w:hint="eastAsia"/>
          <w:color w:val="000000"/>
          <w:kern w:val="0"/>
          <w:sz w:val="32"/>
          <w:szCs w:val="32"/>
          <w:lang w:val="zh-CN"/>
        </w:rPr>
        <w:t>、</w:t>
      </w:r>
      <w:r>
        <w:rPr>
          <w:rFonts w:ascii="仿宋" w:eastAsia="仿宋" w:hAnsi="仿宋" w:cs="仿宋"/>
          <w:color w:val="000000"/>
          <w:kern w:val="0"/>
          <w:sz w:val="32"/>
          <w:szCs w:val="32"/>
          <w:lang w:val="zh-CN"/>
        </w:rPr>
        <w:t>自</w:t>
      </w:r>
      <w:r>
        <w:rPr>
          <w:rFonts w:ascii="仿宋" w:eastAsia="仿宋" w:hAnsi="仿宋" w:cs="仿宋" w:hint="eastAsia"/>
          <w:color w:val="000000"/>
          <w:kern w:val="0"/>
          <w:sz w:val="32"/>
          <w:szCs w:val="32"/>
          <w:lang w:val="zh-CN"/>
        </w:rPr>
        <w:t>治</w:t>
      </w:r>
      <w:r>
        <w:rPr>
          <w:rFonts w:ascii="仿宋" w:eastAsia="仿宋" w:hAnsi="仿宋" w:cs="仿宋"/>
          <w:color w:val="000000"/>
          <w:kern w:val="0"/>
          <w:sz w:val="32"/>
          <w:szCs w:val="32"/>
          <w:lang w:val="zh-CN"/>
        </w:rPr>
        <w:t>区</w:t>
      </w:r>
      <w:r>
        <w:rPr>
          <w:rFonts w:ascii="仿宋" w:eastAsia="仿宋" w:hAnsi="仿宋" w:cs="仿宋" w:hint="eastAsia"/>
          <w:color w:val="000000"/>
          <w:kern w:val="0"/>
          <w:sz w:val="32"/>
          <w:szCs w:val="32"/>
          <w:lang w:val="zh-CN"/>
        </w:rPr>
        <w:t>新闻出版局、</w:t>
      </w:r>
      <w:r>
        <w:rPr>
          <w:rFonts w:ascii="仿宋" w:eastAsia="仿宋" w:hAnsi="仿宋" w:cs="仿宋"/>
          <w:color w:val="000000"/>
          <w:kern w:val="0"/>
          <w:sz w:val="32"/>
          <w:szCs w:val="32"/>
          <w:lang w:val="zh-CN"/>
        </w:rPr>
        <w:t>自治区市场监</w:t>
      </w:r>
      <w:r>
        <w:rPr>
          <w:rFonts w:ascii="仿宋" w:eastAsia="仿宋" w:hAnsi="仿宋" w:cs="仿宋" w:hint="eastAsia"/>
          <w:color w:val="000000"/>
          <w:kern w:val="0"/>
          <w:sz w:val="32"/>
          <w:szCs w:val="32"/>
          <w:lang w:val="zh-CN"/>
        </w:rPr>
        <w:t>管</w:t>
      </w:r>
      <w:r>
        <w:rPr>
          <w:rFonts w:ascii="仿宋" w:eastAsia="仿宋" w:hAnsi="仿宋" w:cs="仿宋"/>
          <w:color w:val="000000"/>
          <w:kern w:val="0"/>
          <w:sz w:val="32"/>
          <w:szCs w:val="32"/>
          <w:lang w:val="zh-CN"/>
        </w:rPr>
        <w:t>局按照行政管理职责负责解释。</w:t>
      </w:r>
    </w:p>
    <w:p w14:paraId="0E75D7BA" w14:textId="77777777" w:rsidR="00266C7E" w:rsidRDefault="001D3F98">
      <w:pPr>
        <w:spacing w:line="540" w:lineRule="exact"/>
        <w:ind w:firstLineChars="200" w:firstLine="640"/>
        <w:rPr>
          <w:rFonts w:ascii="仿宋" w:eastAsia="仿宋" w:hAnsi="仿宋" w:cs="仿宋"/>
          <w:color w:val="000000"/>
          <w:kern w:val="0"/>
          <w:sz w:val="32"/>
          <w:szCs w:val="32"/>
          <w:lang w:val="zh-CN"/>
        </w:rPr>
      </w:pPr>
      <w:r>
        <w:rPr>
          <w:rFonts w:ascii="仿宋" w:eastAsia="仿宋" w:hAnsi="仿宋" w:cs="仿宋" w:hint="eastAsia"/>
          <w:color w:val="000000"/>
          <w:kern w:val="0"/>
          <w:sz w:val="32"/>
          <w:szCs w:val="32"/>
          <w:lang w:val="zh-CN"/>
        </w:rPr>
        <w:t>本细则自</w:t>
      </w:r>
      <w:r>
        <w:rPr>
          <w:rFonts w:ascii="仿宋" w:eastAsia="仿宋" w:hAnsi="仿宋" w:cs="仿宋"/>
          <w:color w:val="000000"/>
          <w:kern w:val="0"/>
          <w:sz w:val="32"/>
          <w:szCs w:val="32"/>
          <w:lang w:val="zh-CN"/>
        </w:rPr>
        <w:t>印发之日起</w:t>
      </w:r>
      <w:r>
        <w:rPr>
          <w:rFonts w:ascii="仿宋" w:eastAsia="仿宋" w:hAnsi="仿宋" w:cs="仿宋" w:hint="eastAsia"/>
          <w:color w:val="000000"/>
          <w:kern w:val="0"/>
          <w:sz w:val="32"/>
          <w:szCs w:val="32"/>
          <w:lang w:val="zh-CN"/>
        </w:rPr>
        <w:t>施行，</w:t>
      </w:r>
      <w:r>
        <w:rPr>
          <w:rFonts w:ascii="仿宋" w:eastAsia="仿宋" w:hAnsi="仿宋" w:cs="仿宋"/>
          <w:color w:val="000000"/>
          <w:kern w:val="0"/>
          <w:sz w:val="32"/>
          <w:szCs w:val="32"/>
          <w:lang w:val="zh-CN"/>
        </w:rPr>
        <w:t>此前</w:t>
      </w:r>
      <w:r>
        <w:rPr>
          <w:rFonts w:ascii="仿宋" w:eastAsia="仿宋" w:hAnsi="仿宋" w:cs="仿宋" w:hint="eastAsia"/>
          <w:color w:val="000000"/>
          <w:kern w:val="0"/>
          <w:sz w:val="32"/>
          <w:szCs w:val="32"/>
          <w:lang w:val="zh-CN"/>
        </w:rPr>
        <w:t>与</w:t>
      </w:r>
      <w:r>
        <w:rPr>
          <w:rFonts w:ascii="仿宋" w:eastAsia="仿宋" w:hAnsi="仿宋" w:cs="仿宋"/>
          <w:color w:val="000000"/>
          <w:kern w:val="0"/>
          <w:sz w:val="32"/>
          <w:szCs w:val="32"/>
          <w:lang w:val="zh-CN"/>
        </w:rPr>
        <w:t>本细则规定不一致的</w:t>
      </w:r>
      <w:r>
        <w:rPr>
          <w:rFonts w:ascii="仿宋" w:eastAsia="仿宋" w:hAnsi="仿宋" w:cs="仿宋" w:hint="eastAsia"/>
          <w:color w:val="000000"/>
          <w:kern w:val="0"/>
          <w:sz w:val="32"/>
          <w:szCs w:val="32"/>
          <w:lang w:val="zh-CN"/>
        </w:rPr>
        <w:t>，</w:t>
      </w:r>
      <w:r>
        <w:rPr>
          <w:rFonts w:ascii="仿宋" w:eastAsia="仿宋" w:hAnsi="仿宋" w:cs="仿宋"/>
          <w:color w:val="000000"/>
          <w:kern w:val="0"/>
          <w:sz w:val="32"/>
          <w:szCs w:val="32"/>
          <w:lang w:val="zh-CN"/>
        </w:rPr>
        <w:t>以本细则为准。</w:t>
      </w:r>
    </w:p>
    <w:p w14:paraId="59E1BED4" w14:textId="77777777" w:rsidR="00266C7E" w:rsidRDefault="00266C7E">
      <w:pPr>
        <w:widowControl/>
        <w:jc w:val="left"/>
        <w:rPr>
          <w:rFonts w:ascii="仿宋" w:eastAsia="仿宋" w:hAnsi="仿宋" w:cs="仿宋"/>
          <w:color w:val="000000"/>
          <w:kern w:val="0"/>
          <w:sz w:val="32"/>
          <w:szCs w:val="32"/>
          <w:lang w:val="zh-CN"/>
        </w:rPr>
      </w:pPr>
      <w:r>
        <w:rPr>
          <w:rFonts w:ascii="仿宋" w:eastAsia="仿宋" w:hAnsi="仿宋" w:cs="仿宋"/>
          <w:color w:val="000000"/>
          <w:kern w:val="0"/>
          <w:sz w:val="32"/>
          <w:szCs w:val="32"/>
          <w:lang w:val="zh-CN"/>
        </w:rPr>
        <w:br w:type="page"/>
      </w:r>
    </w:p>
    <w:p w14:paraId="4462B710" w14:textId="77777777" w:rsidR="00A071FC" w:rsidRDefault="00A071FC" w:rsidP="0021353C">
      <w:pPr>
        <w:spacing w:line="540" w:lineRule="exact"/>
        <w:rPr>
          <w:rFonts w:ascii="仿宋" w:eastAsia="仿宋" w:hAnsi="仿宋" w:cs="仿宋"/>
          <w:color w:val="000000"/>
          <w:kern w:val="0"/>
          <w:sz w:val="32"/>
          <w:szCs w:val="32"/>
          <w:lang w:val="zh-CN"/>
        </w:rPr>
      </w:pPr>
    </w:p>
    <w:p w14:paraId="1A15B7CF" w14:textId="77777777" w:rsidR="00266C7E" w:rsidRDefault="00266C7E" w:rsidP="0021353C">
      <w:pPr>
        <w:spacing w:line="540" w:lineRule="exact"/>
        <w:rPr>
          <w:rFonts w:ascii="仿宋" w:eastAsia="仿宋" w:hAnsi="仿宋" w:cs="仿宋"/>
          <w:color w:val="000000"/>
          <w:kern w:val="0"/>
          <w:sz w:val="32"/>
          <w:szCs w:val="32"/>
          <w:lang w:val="zh-CN"/>
        </w:rPr>
      </w:pPr>
    </w:p>
    <w:p w14:paraId="4E392F41" w14:textId="77777777" w:rsidR="00266C7E" w:rsidRDefault="00266C7E" w:rsidP="0021353C">
      <w:pPr>
        <w:spacing w:line="540" w:lineRule="exact"/>
        <w:rPr>
          <w:rFonts w:ascii="仿宋" w:eastAsia="仿宋" w:hAnsi="仿宋" w:cs="仿宋"/>
          <w:color w:val="000000"/>
          <w:kern w:val="0"/>
          <w:sz w:val="32"/>
          <w:szCs w:val="32"/>
          <w:lang w:val="zh-CN"/>
        </w:rPr>
      </w:pPr>
    </w:p>
    <w:p w14:paraId="02D6AD27" w14:textId="77777777" w:rsidR="00266C7E" w:rsidRDefault="00266C7E" w:rsidP="0021353C">
      <w:pPr>
        <w:spacing w:line="540" w:lineRule="exact"/>
        <w:rPr>
          <w:rFonts w:ascii="仿宋" w:eastAsia="仿宋" w:hAnsi="仿宋" w:cs="仿宋"/>
          <w:color w:val="000000"/>
          <w:kern w:val="0"/>
          <w:sz w:val="32"/>
          <w:szCs w:val="32"/>
          <w:lang w:val="zh-CN"/>
        </w:rPr>
      </w:pPr>
    </w:p>
    <w:p w14:paraId="00BD7129" w14:textId="77777777" w:rsidR="00266C7E" w:rsidRDefault="00266C7E" w:rsidP="0021353C">
      <w:pPr>
        <w:spacing w:line="540" w:lineRule="exact"/>
        <w:rPr>
          <w:rFonts w:ascii="仿宋" w:eastAsia="仿宋" w:hAnsi="仿宋" w:cs="仿宋"/>
          <w:color w:val="000000"/>
          <w:kern w:val="0"/>
          <w:sz w:val="32"/>
          <w:szCs w:val="32"/>
          <w:lang w:val="zh-CN"/>
        </w:rPr>
      </w:pPr>
    </w:p>
    <w:p w14:paraId="7EAAEA04" w14:textId="77777777" w:rsidR="00266C7E" w:rsidRDefault="00266C7E" w:rsidP="0021353C">
      <w:pPr>
        <w:spacing w:line="540" w:lineRule="exact"/>
        <w:rPr>
          <w:rFonts w:ascii="仿宋" w:eastAsia="仿宋" w:hAnsi="仿宋" w:cs="仿宋"/>
          <w:color w:val="000000"/>
          <w:kern w:val="0"/>
          <w:sz w:val="32"/>
          <w:szCs w:val="32"/>
          <w:lang w:val="zh-CN"/>
        </w:rPr>
      </w:pPr>
    </w:p>
    <w:p w14:paraId="7DE08E29" w14:textId="77777777" w:rsidR="00266C7E" w:rsidRDefault="00266C7E" w:rsidP="0021353C">
      <w:pPr>
        <w:spacing w:line="540" w:lineRule="exact"/>
        <w:rPr>
          <w:rFonts w:ascii="仿宋" w:eastAsia="仿宋" w:hAnsi="仿宋" w:cs="仿宋"/>
          <w:color w:val="000000"/>
          <w:kern w:val="0"/>
          <w:sz w:val="32"/>
          <w:szCs w:val="32"/>
          <w:lang w:val="zh-CN"/>
        </w:rPr>
      </w:pPr>
    </w:p>
    <w:p w14:paraId="2ABAAB83" w14:textId="77777777" w:rsidR="00266C7E" w:rsidRDefault="00266C7E" w:rsidP="0021353C">
      <w:pPr>
        <w:spacing w:line="540" w:lineRule="exact"/>
        <w:rPr>
          <w:rFonts w:ascii="仿宋" w:eastAsia="仿宋" w:hAnsi="仿宋" w:cs="仿宋"/>
          <w:color w:val="000000"/>
          <w:kern w:val="0"/>
          <w:sz w:val="32"/>
          <w:szCs w:val="32"/>
          <w:lang w:val="zh-CN"/>
        </w:rPr>
      </w:pPr>
    </w:p>
    <w:p w14:paraId="56529ABA" w14:textId="77777777" w:rsidR="00266C7E" w:rsidRDefault="00266C7E" w:rsidP="0021353C">
      <w:pPr>
        <w:spacing w:line="540" w:lineRule="exact"/>
        <w:rPr>
          <w:rFonts w:ascii="仿宋" w:eastAsia="仿宋" w:hAnsi="仿宋" w:cs="仿宋"/>
          <w:color w:val="000000"/>
          <w:kern w:val="0"/>
          <w:sz w:val="32"/>
          <w:szCs w:val="32"/>
          <w:lang w:val="zh-CN"/>
        </w:rPr>
      </w:pPr>
    </w:p>
    <w:p w14:paraId="3A06BF1E" w14:textId="77777777" w:rsidR="00266C7E" w:rsidRDefault="00266C7E" w:rsidP="0021353C">
      <w:pPr>
        <w:spacing w:line="540" w:lineRule="exact"/>
        <w:rPr>
          <w:rFonts w:ascii="仿宋" w:eastAsia="仿宋" w:hAnsi="仿宋" w:cs="仿宋"/>
          <w:color w:val="000000"/>
          <w:kern w:val="0"/>
          <w:sz w:val="32"/>
          <w:szCs w:val="32"/>
          <w:lang w:val="zh-CN"/>
        </w:rPr>
      </w:pPr>
    </w:p>
    <w:p w14:paraId="2FDEAACE" w14:textId="77777777" w:rsidR="00266C7E" w:rsidRDefault="00266C7E" w:rsidP="0021353C">
      <w:pPr>
        <w:spacing w:line="540" w:lineRule="exact"/>
        <w:rPr>
          <w:rFonts w:ascii="仿宋" w:eastAsia="仿宋" w:hAnsi="仿宋" w:cs="仿宋"/>
          <w:color w:val="000000"/>
          <w:kern w:val="0"/>
          <w:sz w:val="32"/>
          <w:szCs w:val="32"/>
          <w:lang w:val="zh-CN"/>
        </w:rPr>
      </w:pPr>
    </w:p>
    <w:p w14:paraId="0C4B7090" w14:textId="77777777" w:rsidR="00266C7E" w:rsidRDefault="00266C7E" w:rsidP="0021353C">
      <w:pPr>
        <w:spacing w:line="540" w:lineRule="exact"/>
        <w:rPr>
          <w:rFonts w:ascii="仿宋" w:eastAsia="仿宋" w:hAnsi="仿宋" w:cs="仿宋"/>
          <w:color w:val="000000"/>
          <w:kern w:val="0"/>
          <w:sz w:val="32"/>
          <w:szCs w:val="32"/>
          <w:lang w:val="zh-CN"/>
        </w:rPr>
      </w:pPr>
    </w:p>
    <w:p w14:paraId="452A01FA" w14:textId="77777777" w:rsidR="00266C7E" w:rsidRDefault="00266C7E" w:rsidP="0021353C">
      <w:pPr>
        <w:spacing w:line="540" w:lineRule="exact"/>
        <w:rPr>
          <w:rFonts w:ascii="仿宋" w:eastAsia="仿宋" w:hAnsi="仿宋" w:cs="仿宋"/>
          <w:color w:val="000000"/>
          <w:kern w:val="0"/>
          <w:sz w:val="32"/>
          <w:szCs w:val="32"/>
          <w:lang w:val="zh-CN"/>
        </w:rPr>
      </w:pPr>
    </w:p>
    <w:p w14:paraId="779AC077" w14:textId="77777777" w:rsidR="00266C7E" w:rsidRDefault="00266C7E" w:rsidP="0021353C">
      <w:pPr>
        <w:spacing w:line="540" w:lineRule="exact"/>
        <w:rPr>
          <w:rFonts w:ascii="仿宋" w:eastAsia="仿宋" w:hAnsi="仿宋" w:cs="仿宋"/>
          <w:color w:val="000000"/>
          <w:kern w:val="0"/>
          <w:sz w:val="32"/>
          <w:szCs w:val="32"/>
          <w:lang w:val="zh-CN"/>
        </w:rPr>
      </w:pPr>
    </w:p>
    <w:p w14:paraId="06D67D9C" w14:textId="77777777" w:rsidR="00266C7E" w:rsidRDefault="00266C7E" w:rsidP="0021353C">
      <w:pPr>
        <w:spacing w:line="540" w:lineRule="exact"/>
        <w:rPr>
          <w:rFonts w:ascii="仿宋" w:eastAsia="仿宋" w:hAnsi="仿宋" w:cs="仿宋"/>
          <w:color w:val="000000"/>
          <w:kern w:val="0"/>
          <w:sz w:val="32"/>
          <w:szCs w:val="32"/>
          <w:lang w:val="zh-CN"/>
        </w:rPr>
      </w:pPr>
    </w:p>
    <w:p w14:paraId="6D9D7E32" w14:textId="77777777" w:rsidR="00266C7E" w:rsidRDefault="00266C7E" w:rsidP="0021353C">
      <w:pPr>
        <w:spacing w:line="540" w:lineRule="exact"/>
        <w:rPr>
          <w:rFonts w:ascii="仿宋" w:eastAsia="仿宋" w:hAnsi="仿宋" w:cs="仿宋"/>
          <w:color w:val="000000"/>
          <w:kern w:val="0"/>
          <w:sz w:val="32"/>
          <w:szCs w:val="32"/>
          <w:lang w:val="zh-CN"/>
        </w:rPr>
      </w:pPr>
    </w:p>
    <w:p w14:paraId="4DFF2AAA" w14:textId="77777777" w:rsidR="00266C7E" w:rsidRDefault="00266C7E" w:rsidP="0021353C">
      <w:pPr>
        <w:spacing w:line="540" w:lineRule="exact"/>
        <w:rPr>
          <w:rFonts w:ascii="仿宋" w:eastAsia="仿宋" w:hAnsi="仿宋" w:cs="仿宋"/>
          <w:color w:val="000000"/>
          <w:kern w:val="0"/>
          <w:sz w:val="32"/>
          <w:szCs w:val="32"/>
          <w:lang w:val="zh-CN"/>
        </w:rPr>
      </w:pPr>
    </w:p>
    <w:p w14:paraId="5114A82E" w14:textId="77777777" w:rsidR="00266C7E" w:rsidRDefault="00266C7E" w:rsidP="0021353C">
      <w:pPr>
        <w:spacing w:line="540" w:lineRule="exact"/>
        <w:rPr>
          <w:rFonts w:ascii="仿宋" w:eastAsia="仿宋" w:hAnsi="仿宋" w:cs="仿宋"/>
          <w:color w:val="000000"/>
          <w:kern w:val="0"/>
          <w:sz w:val="32"/>
          <w:szCs w:val="32"/>
          <w:lang w:val="zh-CN"/>
        </w:rPr>
      </w:pPr>
    </w:p>
    <w:p w14:paraId="2084C02F" w14:textId="77777777" w:rsidR="00266C7E" w:rsidRDefault="00266C7E" w:rsidP="0021353C">
      <w:pPr>
        <w:spacing w:line="540" w:lineRule="exact"/>
        <w:rPr>
          <w:rFonts w:ascii="仿宋" w:eastAsia="仿宋" w:hAnsi="仿宋" w:cs="仿宋"/>
          <w:color w:val="000000"/>
          <w:kern w:val="0"/>
          <w:sz w:val="32"/>
          <w:szCs w:val="32"/>
          <w:lang w:val="zh-CN"/>
        </w:rPr>
      </w:pPr>
    </w:p>
    <w:p w14:paraId="1FCD8BE4" w14:textId="77777777" w:rsidR="00266C7E" w:rsidRDefault="00266C7E" w:rsidP="0021353C">
      <w:pPr>
        <w:spacing w:line="540" w:lineRule="exact"/>
        <w:rPr>
          <w:rFonts w:ascii="仿宋" w:eastAsia="仿宋" w:hAnsi="仿宋" w:cs="仿宋"/>
          <w:color w:val="000000"/>
          <w:kern w:val="0"/>
          <w:sz w:val="32"/>
          <w:szCs w:val="32"/>
          <w:lang w:val="zh-CN"/>
        </w:rPr>
      </w:pPr>
    </w:p>
    <w:p w14:paraId="2B7C61E0" w14:textId="77777777" w:rsidR="00266C7E" w:rsidRPr="0021353C" w:rsidRDefault="00266C7E" w:rsidP="0021353C">
      <w:pPr>
        <w:spacing w:line="540" w:lineRule="exact"/>
        <w:rPr>
          <w:rFonts w:ascii="方正小标宋简体" w:eastAsia="方正小标宋简体" w:hAnsi="仿宋" w:cs="仿宋"/>
          <w:color w:val="000000"/>
          <w:kern w:val="0"/>
          <w:sz w:val="32"/>
          <w:szCs w:val="32"/>
          <w:lang w:val="zh-CN"/>
        </w:rPr>
      </w:pPr>
      <w:r w:rsidRPr="0021353C">
        <w:rPr>
          <w:rFonts w:ascii="方正小标宋简体" w:eastAsia="方正小标宋简体" w:hAnsi="仿宋" w:cs="仿宋" w:hint="eastAsia"/>
          <w:color w:val="000000"/>
          <w:kern w:val="0"/>
          <w:sz w:val="32"/>
          <w:szCs w:val="32"/>
          <w:lang w:val="zh-CN"/>
        </w:rPr>
        <w:t>公</w:t>
      </w:r>
      <w:r w:rsidRPr="0021353C">
        <w:rPr>
          <w:rFonts w:ascii="方正小标宋简体" w:eastAsia="方正小标宋简体" w:hAnsi="仿宋" w:cs="仿宋"/>
          <w:color w:val="000000"/>
          <w:kern w:val="0"/>
          <w:sz w:val="32"/>
          <w:szCs w:val="32"/>
          <w:lang w:val="zh-CN"/>
        </w:rPr>
        <w:t>开方式</w:t>
      </w:r>
      <w:r w:rsidRPr="0021353C">
        <w:rPr>
          <w:rFonts w:ascii="方正小标宋简体" w:eastAsia="方正小标宋简体" w:hAnsi="仿宋" w:cs="仿宋" w:hint="eastAsia"/>
          <w:color w:val="000000"/>
          <w:kern w:val="0"/>
          <w:sz w:val="32"/>
          <w:szCs w:val="32"/>
          <w:lang w:val="zh-CN"/>
        </w:rPr>
        <w:t>：公</w:t>
      </w:r>
      <w:r w:rsidRPr="0021353C">
        <w:rPr>
          <w:rFonts w:ascii="方正小标宋简体" w:eastAsia="方正小标宋简体" w:hAnsi="仿宋" w:cs="仿宋"/>
          <w:color w:val="000000"/>
          <w:kern w:val="0"/>
          <w:sz w:val="32"/>
          <w:szCs w:val="32"/>
          <w:lang w:val="zh-CN"/>
        </w:rPr>
        <w:t>开</w:t>
      </w:r>
    </w:p>
    <w:p w14:paraId="5DC3A31E" w14:textId="77777777" w:rsidR="00266C7E" w:rsidRDefault="00266C7E" w:rsidP="0021353C">
      <w:pPr>
        <w:spacing w:line="540" w:lineRule="exact"/>
        <w:rPr>
          <w:rFonts w:ascii="仿宋" w:eastAsia="仿宋" w:hAnsi="仿宋" w:cs="仿宋"/>
          <w:color w:val="000000"/>
          <w:kern w:val="0"/>
          <w:sz w:val="32"/>
          <w:szCs w:val="32"/>
          <w:lang w:val="zh-CN"/>
        </w:rPr>
      </w:pPr>
    </w:p>
    <w:p w14:paraId="3555A073" w14:textId="2B6DF889" w:rsidR="00266C7E" w:rsidRDefault="00266C7E" w:rsidP="0021353C">
      <w:pPr>
        <w:pBdr>
          <w:top w:val="single" w:sz="6" w:space="1" w:color="auto"/>
          <w:bottom w:val="single" w:sz="6" w:space="1" w:color="auto"/>
        </w:pBdr>
        <w:spacing w:line="440" w:lineRule="exact"/>
        <w:rPr>
          <w:rFonts w:ascii="仿宋" w:eastAsia="仿宋" w:hAnsi="仿宋" w:cs="仿宋"/>
          <w:color w:val="000000"/>
          <w:kern w:val="0"/>
          <w:sz w:val="32"/>
          <w:szCs w:val="32"/>
          <w:lang w:val="zh-CN"/>
        </w:rPr>
      </w:pPr>
      <w:r w:rsidRPr="0021353C">
        <w:rPr>
          <w:rFonts w:ascii="仿宋" w:eastAsia="仿宋" w:hAnsi="仿宋" w:cs="仿宋"/>
          <w:color w:val="000000"/>
          <w:kern w:val="0"/>
          <w:sz w:val="28"/>
          <w:szCs w:val="28"/>
          <w:lang w:val="zh-CN"/>
        </w:rPr>
        <w:t xml:space="preserve">  广西壮族自治区教育厅办公室 </w:t>
      </w:r>
      <w:r>
        <w:rPr>
          <w:rFonts w:ascii="仿宋" w:eastAsia="仿宋" w:hAnsi="仿宋" w:cs="仿宋"/>
          <w:color w:val="000000"/>
          <w:kern w:val="0"/>
          <w:sz w:val="28"/>
          <w:szCs w:val="28"/>
          <w:lang w:val="zh-CN"/>
        </w:rPr>
        <w:t xml:space="preserve">             </w:t>
      </w:r>
      <w:r w:rsidRPr="0021353C">
        <w:rPr>
          <w:rFonts w:ascii="仿宋" w:eastAsia="仿宋" w:hAnsi="仿宋" w:cs="仿宋"/>
          <w:color w:val="000000"/>
          <w:kern w:val="0"/>
          <w:sz w:val="28"/>
          <w:szCs w:val="28"/>
          <w:lang w:val="zh-CN"/>
        </w:rPr>
        <w:t xml:space="preserve"> 2020年7月</w:t>
      </w:r>
      <w:r w:rsidR="00DE36C2">
        <w:rPr>
          <w:rFonts w:ascii="仿宋" w:eastAsia="仿宋" w:hAnsi="仿宋" w:cs="仿宋"/>
          <w:color w:val="000000"/>
          <w:kern w:val="0"/>
          <w:sz w:val="28"/>
          <w:szCs w:val="28"/>
          <w:lang w:val="zh-CN"/>
        </w:rPr>
        <w:t>8</w:t>
      </w:r>
      <w:r w:rsidRPr="0021353C">
        <w:rPr>
          <w:rFonts w:ascii="仿宋" w:eastAsia="仿宋" w:hAnsi="仿宋" w:cs="仿宋"/>
          <w:color w:val="000000"/>
          <w:kern w:val="0"/>
          <w:sz w:val="28"/>
          <w:szCs w:val="28"/>
          <w:lang w:val="zh-CN"/>
        </w:rPr>
        <w:t>日</w:t>
      </w:r>
      <w:r w:rsidRPr="0021353C">
        <w:rPr>
          <w:rFonts w:ascii="仿宋" w:eastAsia="仿宋" w:hAnsi="仿宋" w:cs="仿宋" w:hint="eastAsia"/>
          <w:color w:val="000000"/>
          <w:kern w:val="0"/>
          <w:sz w:val="28"/>
          <w:szCs w:val="28"/>
          <w:lang w:val="zh-CN"/>
        </w:rPr>
        <w:t>印发</w:t>
      </w:r>
    </w:p>
    <w:sectPr w:rsidR="00266C7E" w:rsidSect="0021353C">
      <w:footerReference w:type="even" r:id="rId11"/>
      <w:footerReference w:type="default" r:id="rId12"/>
      <w:footerReference w:type="first" r:id="rId13"/>
      <w:pgSz w:w="11906" w:h="16838" w:code="9"/>
      <w:pgMar w:top="2098" w:right="1474" w:bottom="1985" w:left="1588" w:header="851" w:footer="1559"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1D8EB" w14:textId="77777777" w:rsidR="00D12E8E" w:rsidRDefault="00D12E8E">
      <w:r>
        <w:separator/>
      </w:r>
    </w:p>
  </w:endnote>
  <w:endnote w:type="continuationSeparator" w:id="0">
    <w:p w14:paraId="188329A3" w14:textId="77777777" w:rsidR="00D12E8E" w:rsidRDefault="00D1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2010601030101010101"/>
    <w:charset w:val="86"/>
    <w:family w:val="script"/>
    <w:pitch w:val="fixed"/>
    <w:sig w:usb0="00000001" w:usb1="080E0000" w:usb2="00000010" w:usb3="00000000" w:csb0="00040000" w:csb1="00000000"/>
  </w:font>
  <w:font w:name="方正大标宋简体">
    <w:altName w:val="Arial Unicode MS"/>
    <w:panose1 w:val="02010601030101010101"/>
    <w:charset w:val="86"/>
    <w:family w:val="auto"/>
    <w:pitch w:val="variable"/>
    <w:sig w:usb0="00000000" w:usb1="080E0000" w:usb2="00000010" w:usb3="00000000" w:csb0="00040000" w:csb1="00000000"/>
  </w:font>
  <w:font w:name="ArialUnicodeMS">
    <w:altName w:val="方正小标宋简体"/>
    <w:panose1 w:val="00000000000000000000"/>
    <w:charset w:val="86"/>
    <w:family w:val="auto"/>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30CA1" w14:textId="77777777" w:rsidR="00266C7E" w:rsidRPr="00B562BF" w:rsidRDefault="00266C7E" w:rsidP="008A0088">
    <w:pPr>
      <w:pStyle w:val="a5"/>
      <w:framePr w:wrap="around" w:vAnchor="text" w:hAnchor="margin" w:xAlign="outside" w:y="1"/>
      <w:adjustRightInd w:val="0"/>
      <w:ind w:leftChars="100" w:left="210" w:rightChars="100" w:right="210"/>
      <w:rPr>
        <w:rStyle w:val="a9"/>
        <w:sz w:val="28"/>
        <w:szCs w:val="28"/>
      </w:rPr>
    </w:pPr>
    <w:r w:rsidRPr="00B562BF">
      <w:rPr>
        <w:rStyle w:val="a9"/>
        <w:rFonts w:hint="eastAsia"/>
        <w:sz w:val="28"/>
        <w:szCs w:val="28"/>
      </w:rPr>
      <w:t>—</w:t>
    </w:r>
    <w:r w:rsidRPr="00B562BF">
      <w:rPr>
        <w:rStyle w:val="a9"/>
        <w:sz w:val="28"/>
        <w:szCs w:val="28"/>
      </w:rPr>
      <w:fldChar w:fldCharType="begin"/>
    </w:r>
    <w:r w:rsidRPr="00B562BF">
      <w:rPr>
        <w:rStyle w:val="a9"/>
        <w:sz w:val="28"/>
        <w:szCs w:val="28"/>
      </w:rPr>
      <w:instrText xml:space="preserve">PAGE  </w:instrText>
    </w:r>
    <w:r w:rsidRPr="00B562BF">
      <w:rPr>
        <w:rStyle w:val="a9"/>
        <w:sz w:val="28"/>
        <w:szCs w:val="28"/>
      </w:rPr>
      <w:fldChar w:fldCharType="separate"/>
    </w:r>
    <w:r>
      <w:rPr>
        <w:rStyle w:val="a9"/>
        <w:noProof/>
        <w:sz w:val="28"/>
        <w:szCs w:val="28"/>
      </w:rPr>
      <w:t>2</w:t>
    </w:r>
    <w:r w:rsidRPr="00B562BF">
      <w:rPr>
        <w:rStyle w:val="a9"/>
        <w:sz w:val="28"/>
        <w:szCs w:val="28"/>
      </w:rPr>
      <w:fldChar w:fldCharType="end"/>
    </w:r>
    <w:r w:rsidRPr="00B562BF">
      <w:rPr>
        <w:rStyle w:val="a9"/>
        <w:rFonts w:hint="eastAsia"/>
        <w:sz w:val="28"/>
        <w:szCs w:val="28"/>
      </w:rPr>
      <w:t>—</w:t>
    </w:r>
  </w:p>
  <w:p w14:paraId="3CE85414" w14:textId="77777777" w:rsidR="00266C7E" w:rsidRDefault="00266C7E" w:rsidP="008A0088">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7F01B" w14:textId="77777777" w:rsidR="00266C7E" w:rsidRPr="00B562BF" w:rsidRDefault="00266C7E" w:rsidP="008A0088">
    <w:pPr>
      <w:pStyle w:val="a5"/>
      <w:framePr w:wrap="around" w:vAnchor="text" w:hAnchor="margin" w:xAlign="outside" w:y="1"/>
      <w:adjustRightInd w:val="0"/>
      <w:ind w:leftChars="100" w:left="210" w:rightChars="100" w:right="210"/>
      <w:rPr>
        <w:rStyle w:val="a9"/>
        <w:sz w:val="28"/>
        <w:szCs w:val="28"/>
      </w:rPr>
    </w:pPr>
    <w:r w:rsidRPr="00B562BF">
      <w:rPr>
        <w:rStyle w:val="a9"/>
        <w:rFonts w:hint="eastAsia"/>
        <w:sz w:val="28"/>
        <w:szCs w:val="28"/>
      </w:rPr>
      <w:t>—</w:t>
    </w:r>
    <w:r w:rsidRPr="00B562BF">
      <w:rPr>
        <w:rStyle w:val="a9"/>
        <w:sz w:val="28"/>
        <w:szCs w:val="28"/>
      </w:rPr>
      <w:fldChar w:fldCharType="begin"/>
    </w:r>
    <w:r w:rsidRPr="00B562BF">
      <w:rPr>
        <w:rStyle w:val="a9"/>
        <w:sz w:val="28"/>
        <w:szCs w:val="28"/>
      </w:rPr>
      <w:instrText xml:space="preserve">PAGE  </w:instrText>
    </w:r>
    <w:r w:rsidRPr="00B562BF">
      <w:rPr>
        <w:rStyle w:val="a9"/>
        <w:sz w:val="28"/>
        <w:szCs w:val="28"/>
      </w:rPr>
      <w:fldChar w:fldCharType="separate"/>
    </w:r>
    <w:r w:rsidR="00DE36C2">
      <w:rPr>
        <w:rStyle w:val="a9"/>
        <w:noProof/>
        <w:sz w:val="28"/>
        <w:szCs w:val="28"/>
      </w:rPr>
      <w:t>1</w:t>
    </w:r>
    <w:r w:rsidRPr="00B562BF">
      <w:rPr>
        <w:rStyle w:val="a9"/>
        <w:sz w:val="28"/>
        <w:szCs w:val="28"/>
      </w:rPr>
      <w:fldChar w:fldCharType="end"/>
    </w:r>
    <w:r w:rsidRPr="00B562BF">
      <w:rPr>
        <w:rStyle w:val="a9"/>
        <w:rFonts w:hint="eastAsia"/>
        <w:sz w:val="28"/>
        <w:szCs w:val="28"/>
      </w:rPr>
      <w:t>—</w:t>
    </w:r>
  </w:p>
  <w:p w14:paraId="3E732528" w14:textId="77777777" w:rsidR="00266C7E" w:rsidRDefault="00266C7E" w:rsidP="00A12FE8">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5B993" w14:textId="77777777" w:rsidR="00A071FC" w:rsidRDefault="001D3F98">
    <w:pPr>
      <w:pStyle w:val="a5"/>
      <w:adjustRightInd w:val="0"/>
      <w:ind w:rightChars="100" w:right="210"/>
      <w:rPr>
        <w:rFonts w:ascii="仿宋" w:eastAsia="仿宋" w:hAnsi="仿宋"/>
      </w:rPr>
    </w:pPr>
    <w:r>
      <w:rPr>
        <w:rStyle w:val="a9"/>
        <w:rFonts w:ascii="仿宋" w:eastAsia="仿宋" w:hAnsi="仿宋" w:hint="eastAsia"/>
        <w:sz w:val="28"/>
        <w:szCs w:val="28"/>
      </w:rPr>
      <w:t>—</w:t>
    </w:r>
    <w:r>
      <w:rPr>
        <w:rStyle w:val="a9"/>
        <w:rFonts w:ascii="仿宋" w:eastAsia="仿宋" w:hAnsi="仿宋"/>
        <w:sz w:val="28"/>
        <w:szCs w:val="28"/>
      </w:rPr>
      <w:fldChar w:fldCharType="begin"/>
    </w:r>
    <w:r>
      <w:rPr>
        <w:rStyle w:val="a9"/>
        <w:rFonts w:ascii="仿宋" w:eastAsia="仿宋" w:hAnsi="仿宋"/>
        <w:sz w:val="28"/>
        <w:szCs w:val="28"/>
      </w:rPr>
      <w:instrText xml:space="preserve">PAGE  </w:instrText>
    </w:r>
    <w:r>
      <w:rPr>
        <w:rStyle w:val="a9"/>
        <w:rFonts w:ascii="仿宋" w:eastAsia="仿宋" w:hAnsi="仿宋"/>
        <w:sz w:val="28"/>
        <w:szCs w:val="28"/>
      </w:rPr>
      <w:fldChar w:fldCharType="separate"/>
    </w:r>
    <w:r w:rsidR="00DE36C2">
      <w:rPr>
        <w:rStyle w:val="a9"/>
        <w:rFonts w:ascii="仿宋" w:eastAsia="仿宋" w:hAnsi="仿宋"/>
        <w:noProof/>
        <w:sz w:val="28"/>
        <w:szCs w:val="28"/>
      </w:rPr>
      <w:t>10</w:t>
    </w:r>
    <w:r>
      <w:rPr>
        <w:rStyle w:val="a9"/>
        <w:rFonts w:ascii="仿宋" w:eastAsia="仿宋" w:hAnsi="仿宋"/>
        <w:sz w:val="28"/>
        <w:szCs w:val="28"/>
      </w:rPr>
      <w:fldChar w:fldCharType="end"/>
    </w:r>
    <w:r>
      <w:rPr>
        <w:rStyle w:val="a9"/>
        <w:rFonts w:ascii="仿宋" w:eastAsia="仿宋" w:hAnsi="仿宋" w:hint="eastAsia"/>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EA9A" w14:textId="77777777" w:rsidR="00A071FC" w:rsidRDefault="001D3F98">
    <w:pPr>
      <w:pStyle w:val="a5"/>
      <w:adjustRightInd w:val="0"/>
      <w:ind w:rightChars="100" w:right="210"/>
      <w:jc w:val="right"/>
      <w:rPr>
        <w:rFonts w:ascii="仿宋" w:eastAsia="仿宋" w:hAnsi="仿宋"/>
      </w:rPr>
    </w:pPr>
    <w:r>
      <w:rPr>
        <w:rStyle w:val="a9"/>
        <w:rFonts w:ascii="仿宋" w:eastAsia="仿宋" w:hAnsi="仿宋" w:hint="eastAsia"/>
        <w:sz w:val="28"/>
        <w:szCs w:val="28"/>
      </w:rPr>
      <w:t>—</w:t>
    </w:r>
    <w:r>
      <w:rPr>
        <w:rStyle w:val="a9"/>
        <w:rFonts w:ascii="仿宋" w:eastAsia="仿宋" w:hAnsi="仿宋"/>
        <w:sz w:val="28"/>
        <w:szCs w:val="28"/>
      </w:rPr>
      <w:fldChar w:fldCharType="begin"/>
    </w:r>
    <w:r>
      <w:rPr>
        <w:rStyle w:val="a9"/>
        <w:rFonts w:ascii="仿宋" w:eastAsia="仿宋" w:hAnsi="仿宋"/>
        <w:sz w:val="28"/>
        <w:szCs w:val="28"/>
      </w:rPr>
      <w:instrText xml:space="preserve">PAGE  </w:instrText>
    </w:r>
    <w:r>
      <w:rPr>
        <w:rStyle w:val="a9"/>
        <w:rFonts w:ascii="仿宋" w:eastAsia="仿宋" w:hAnsi="仿宋"/>
        <w:sz w:val="28"/>
        <w:szCs w:val="28"/>
      </w:rPr>
      <w:fldChar w:fldCharType="separate"/>
    </w:r>
    <w:r w:rsidR="00DE36C2">
      <w:rPr>
        <w:rStyle w:val="a9"/>
        <w:rFonts w:ascii="仿宋" w:eastAsia="仿宋" w:hAnsi="仿宋"/>
        <w:noProof/>
        <w:sz w:val="28"/>
        <w:szCs w:val="28"/>
      </w:rPr>
      <w:t>9</w:t>
    </w:r>
    <w:r>
      <w:rPr>
        <w:rStyle w:val="a9"/>
        <w:rFonts w:ascii="仿宋" w:eastAsia="仿宋" w:hAnsi="仿宋"/>
        <w:sz w:val="28"/>
        <w:szCs w:val="28"/>
      </w:rPr>
      <w:fldChar w:fldCharType="end"/>
    </w:r>
    <w:r>
      <w:rPr>
        <w:rStyle w:val="a9"/>
        <w:rFonts w:ascii="仿宋" w:eastAsia="仿宋" w:hAnsi="仿宋" w:hint="eastAsia"/>
        <w:sz w:val="28"/>
        <w:szCs w:val="2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C656E" w14:textId="77777777" w:rsidR="00A071FC" w:rsidRDefault="001D3F98">
    <w:pPr>
      <w:pStyle w:val="a5"/>
      <w:adjustRightInd w:val="0"/>
      <w:ind w:rightChars="100" w:right="210"/>
      <w:rPr>
        <w:rFonts w:ascii="仿宋" w:eastAsia="仿宋" w:hAnsi="仿宋"/>
      </w:rPr>
    </w:pPr>
    <w:r>
      <w:rPr>
        <w:rStyle w:val="a9"/>
        <w:rFonts w:ascii="仿宋" w:eastAsia="仿宋" w:hAnsi="仿宋" w:hint="eastAsia"/>
        <w:sz w:val="28"/>
        <w:szCs w:val="28"/>
      </w:rPr>
      <w:t>—</w:t>
    </w:r>
    <w:r>
      <w:rPr>
        <w:rStyle w:val="a9"/>
        <w:rFonts w:ascii="仿宋" w:eastAsia="仿宋" w:hAnsi="仿宋"/>
        <w:sz w:val="28"/>
        <w:szCs w:val="28"/>
      </w:rPr>
      <w:fldChar w:fldCharType="begin"/>
    </w:r>
    <w:r>
      <w:rPr>
        <w:rStyle w:val="a9"/>
        <w:rFonts w:ascii="仿宋" w:eastAsia="仿宋" w:hAnsi="仿宋"/>
        <w:sz w:val="28"/>
        <w:szCs w:val="28"/>
      </w:rPr>
      <w:instrText xml:space="preserve">PAGE  </w:instrText>
    </w:r>
    <w:r>
      <w:rPr>
        <w:rStyle w:val="a9"/>
        <w:rFonts w:ascii="仿宋" w:eastAsia="仿宋" w:hAnsi="仿宋"/>
        <w:sz w:val="28"/>
        <w:szCs w:val="28"/>
      </w:rPr>
      <w:fldChar w:fldCharType="separate"/>
    </w:r>
    <w:r w:rsidR="00266C7E">
      <w:rPr>
        <w:rStyle w:val="a9"/>
        <w:rFonts w:ascii="仿宋" w:eastAsia="仿宋" w:hAnsi="仿宋"/>
        <w:noProof/>
        <w:sz w:val="28"/>
        <w:szCs w:val="28"/>
      </w:rPr>
      <w:t>2</w:t>
    </w:r>
    <w:r>
      <w:rPr>
        <w:rStyle w:val="a9"/>
        <w:rFonts w:ascii="仿宋" w:eastAsia="仿宋" w:hAnsi="仿宋"/>
        <w:sz w:val="28"/>
        <w:szCs w:val="28"/>
      </w:rPr>
      <w:fldChar w:fldCharType="end"/>
    </w:r>
    <w:r>
      <w:rPr>
        <w:rStyle w:val="a9"/>
        <w:rFonts w:ascii="仿宋" w:eastAsia="仿宋" w:hAnsi="仿宋"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B1B43" w14:textId="77777777" w:rsidR="00D12E8E" w:rsidRDefault="00D12E8E">
      <w:r>
        <w:separator/>
      </w:r>
    </w:p>
  </w:footnote>
  <w:footnote w:type="continuationSeparator" w:id="0">
    <w:p w14:paraId="0407A06B" w14:textId="77777777" w:rsidR="00D12E8E" w:rsidRDefault="00D12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660F5" w14:textId="77777777" w:rsidR="00266C7E" w:rsidRDefault="00266C7E" w:rsidP="00A12FE8">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A26"/>
    <w:rsid w:val="00006D39"/>
    <w:rsid w:val="000103F9"/>
    <w:rsid w:val="0004181F"/>
    <w:rsid w:val="00082B92"/>
    <w:rsid w:val="000869E4"/>
    <w:rsid w:val="000C1F18"/>
    <w:rsid w:val="000D5CEC"/>
    <w:rsid w:val="000F6B35"/>
    <w:rsid w:val="0010371A"/>
    <w:rsid w:val="00156573"/>
    <w:rsid w:val="00181A69"/>
    <w:rsid w:val="001B364B"/>
    <w:rsid w:val="001D3F98"/>
    <w:rsid w:val="001D6FE1"/>
    <w:rsid w:val="0021353C"/>
    <w:rsid w:val="00243F15"/>
    <w:rsid w:val="00266C7E"/>
    <w:rsid w:val="00275185"/>
    <w:rsid w:val="00275A74"/>
    <w:rsid w:val="002B5A9A"/>
    <w:rsid w:val="002C28C1"/>
    <w:rsid w:val="002C780E"/>
    <w:rsid w:val="002D4EA9"/>
    <w:rsid w:val="002F0517"/>
    <w:rsid w:val="002F77BD"/>
    <w:rsid w:val="0033376B"/>
    <w:rsid w:val="003379C6"/>
    <w:rsid w:val="00347B3D"/>
    <w:rsid w:val="0036686C"/>
    <w:rsid w:val="003C6071"/>
    <w:rsid w:val="003D4C70"/>
    <w:rsid w:val="0044044F"/>
    <w:rsid w:val="004437A2"/>
    <w:rsid w:val="004471C5"/>
    <w:rsid w:val="00451B53"/>
    <w:rsid w:val="00453148"/>
    <w:rsid w:val="00453943"/>
    <w:rsid w:val="004727B8"/>
    <w:rsid w:val="004844F0"/>
    <w:rsid w:val="004E597D"/>
    <w:rsid w:val="004F4260"/>
    <w:rsid w:val="00511D7C"/>
    <w:rsid w:val="00514013"/>
    <w:rsid w:val="005335DD"/>
    <w:rsid w:val="00577B05"/>
    <w:rsid w:val="00583FDC"/>
    <w:rsid w:val="005A7D91"/>
    <w:rsid w:val="005D733D"/>
    <w:rsid w:val="005E2D9A"/>
    <w:rsid w:val="005F5194"/>
    <w:rsid w:val="00605ACA"/>
    <w:rsid w:val="006235FF"/>
    <w:rsid w:val="00625190"/>
    <w:rsid w:val="00626A5E"/>
    <w:rsid w:val="00636E99"/>
    <w:rsid w:val="00647A9E"/>
    <w:rsid w:val="00684BF0"/>
    <w:rsid w:val="006941EA"/>
    <w:rsid w:val="006B4893"/>
    <w:rsid w:val="006F517D"/>
    <w:rsid w:val="00712CFE"/>
    <w:rsid w:val="00717BF4"/>
    <w:rsid w:val="007224ED"/>
    <w:rsid w:val="00735C25"/>
    <w:rsid w:val="007434C2"/>
    <w:rsid w:val="00756289"/>
    <w:rsid w:val="00781F94"/>
    <w:rsid w:val="00783D59"/>
    <w:rsid w:val="007B47ED"/>
    <w:rsid w:val="007F688E"/>
    <w:rsid w:val="00881470"/>
    <w:rsid w:val="00882FA5"/>
    <w:rsid w:val="00895E39"/>
    <w:rsid w:val="008F15B9"/>
    <w:rsid w:val="008F7BAC"/>
    <w:rsid w:val="009012E6"/>
    <w:rsid w:val="00943449"/>
    <w:rsid w:val="009609E8"/>
    <w:rsid w:val="009A7A30"/>
    <w:rsid w:val="009B106C"/>
    <w:rsid w:val="009C7306"/>
    <w:rsid w:val="009F1799"/>
    <w:rsid w:val="00A071FC"/>
    <w:rsid w:val="00A15014"/>
    <w:rsid w:val="00A17AF7"/>
    <w:rsid w:val="00A410EC"/>
    <w:rsid w:val="00A46F89"/>
    <w:rsid w:val="00A52716"/>
    <w:rsid w:val="00A86A3B"/>
    <w:rsid w:val="00AF7C92"/>
    <w:rsid w:val="00B01665"/>
    <w:rsid w:val="00B05F86"/>
    <w:rsid w:val="00B40406"/>
    <w:rsid w:val="00B42FC8"/>
    <w:rsid w:val="00B44868"/>
    <w:rsid w:val="00B85CAD"/>
    <w:rsid w:val="00B94975"/>
    <w:rsid w:val="00BB438B"/>
    <w:rsid w:val="00BB79A7"/>
    <w:rsid w:val="00BD2ADB"/>
    <w:rsid w:val="00C046DB"/>
    <w:rsid w:val="00C12A26"/>
    <w:rsid w:val="00C3604D"/>
    <w:rsid w:val="00C43526"/>
    <w:rsid w:val="00C44BBC"/>
    <w:rsid w:val="00C450D4"/>
    <w:rsid w:val="00C73909"/>
    <w:rsid w:val="00C97662"/>
    <w:rsid w:val="00CA6CE3"/>
    <w:rsid w:val="00D12E8E"/>
    <w:rsid w:val="00D31021"/>
    <w:rsid w:val="00D442BF"/>
    <w:rsid w:val="00D44C46"/>
    <w:rsid w:val="00D61994"/>
    <w:rsid w:val="00D718AE"/>
    <w:rsid w:val="00D852D8"/>
    <w:rsid w:val="00D917F6"/>
    <w:rsid w:val="00DA3262"/>
    <w:rsid w:val="00DB34DF"/>
    <w:rsid w:val="00DB4937"/>
    <w:rsid w:val="00DB4E7C"/>
    <w:rsid w:val="00DB5808"/>
    <w:rsid w:val="00DD4A3D"/>
    <w:rsid w:val="00DE1E52"/>
    <w:rsid w:val="00DE36C2"/>
    <w:rsid w:val="00DF3C53"/>
    <w:rsid w:val="00DF470B"/>
    <w:rsid w:val="00E028CC"/>
    <w:rsid w:val="00E05CCA"/>
    <w:rsid w:val="00E207CD"/>
    <w:rsid w:val="00E418E4"/>
    <w:rsid w:val="00E51E7F"/>
    <w:rsid w:val="00E54E7C"/>
    <w:rsid w:val="00E85617"/>
    <w:rsid w:val="00ED5D6D"/>
    <w:rsid w:val="00F07E38"/>
    <w:rsid w:val="00F2143D"/>
    <w:rsid w:val="00F70996"/>
    <w:rsid w:val="00F731A4"/>
    <w:rsid w:val="00F74091"/>
    <w:rsid w:val="00F82D8F"/>
    <w:rsid w:val="00F87EDA"/>
    <w:rsid w:val="00FD19EF"/>
    <w:rsid w:val="00FE5662"/>
    <w:rsid w:val="00FF5F68"/>
    <w:rsid w:val="053E611E"/>
    <w:rsid w:val="0CAF21C1"/>
    <w:rsid w:val="0F123ACA"/>
    <w:rsid w:val="12ED057E"/>
    <w:rsid w:val="131537A2"/>
    <w:rsid w:val="19C7555C"/>
    <w:rsid w:val="1C5B76C8"/>
    <w:rsid w:val="32541452"/>
    <w:rsid w:val="45732742"/>
    <w:rsid w:val="469A05D5"/>
    <w:rsid w:val="46E563BC"/>
    <w:rsid w:val="4AC37F2E"/>
    <w:rsid w:val="5292451F"/>
    <w:rsid w:val="6EEE2450"/>
    <w:rsid w:val="743724F5"/>
    <w:rsid w:val="78A3684B"/>
    <w:rsid w:val="7FC6133F"/>
    <w:rsid w:val="7FCB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B1E4"/>
  <w15:docId w15:val="{6D43AB3F-DA6A-4D47-BF53-55B446FA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qFormat/>
    <w:rPr>
      <w:sz w:val="18"/>
      <w:szCs w:val="18"/>
    </w:rPr>
  </w:style>
  <w:style w:type="character" w:customStyle="1" w:styleId="a6">
    <w:name w:val="页脚 字符"/>
    <w:basedOn w:val="a0"/>
    <w:link w:val="a5"/>
    <w:qFormat/>
    <w:rPr>
      <w:sz w:val="18"/>
      <w:szCs w:val="18"/>
    </w:rPr>
  </w:style>
  <w:style w:type="character" w:customStyle="1" w:styleId="a4">
    <w:name w:val="批注框文本 字符"/>
    <w:basedOn w:val="a0"/>
    <w:link w:val="a3"/>
    <w:uiPriority w:val="99"/>
    <w:semiHidden/>
    <w:qFormat/>
    <w:rPr>
      <w:sz w:val="18"/>
      <w:szCs w:val="18"/>
    </w:rPr>
  </w:style>
  <w:style w:type="paragraph" w:styleId="ab">
    <w:name w:val="Body Text"/>
    <w:basedOn w:val="a"/>
    <w:link w:val="ac"/>
    <w:rsid w:val="00266C7E"/>
    <w:pPr>
      <w:widowControl/>
      <w:spacing w:line="640" w:lineRule="exact"/>
      <w:jc w:val="center"/>
    </w:pPr>
    <w:rPr>
      <w:rFonts w:ascii="方正仿宋简体" w:eastAsia="方正大标宋简体" w:hAnsi="Times New Roman" w:cs="ArialUnicodeMS"/>
      <w:color w:val="000000"/>
      <w:spacing w:val="20"/>
      <w:kern w:val="0"/>
      <w:sz w:val="76"/>
      <w:szCs w:val="24"/>
    </w:rPr>
  </w:style>
  <w:style w:type="character" w:customStyle="1" w:styleId="ac">
    <w:name w:val="正文文本 字符"/>
    <w:basedOn w:val="a0"/>
    <w:link w:val="ab"/>
    <w:rsid w:val="00266C7E"/>
    <w:rPr>
      <w:rFonts w:ascii="方正仿宋简体" w:eastAsia="方正大标宋简体" w:hAnsi="Times New Roman" w:cs="ArialUnicodeMS"/>
      <w:color w:val="000000"/>
      <w:spacing w:val="20"/>
      <w:sz w:val="7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0A35AB7-1C4D-485A-A0C3-0290E8C2A9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10</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自治区教育厅 自治区发展改革委</dc:title>
  <dc:creator>xie</dc:creator>
  <cp:lastModifiedBy>admin</cp:lastModifiedBy>
  <cp:revision>125</cp:revision>
  <cp:lastPrinted>2020-07-03T10:18:00Z</cp:lastPrinted>
  <dcterms:created xsi:type="dcterms:W3CDTF">2020-06-03T13:37:00Z</dcterms:created>
  <dcterms:modified xsi:type="dcterms:W3CDTF">2020-07-10T08:02:00Z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