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DF" w:rsidRDefault="009C08DF" w:rsidP="009C08DF">
      <w:pPr>
        <w:spacing w:line="700" w:lineRule="exact"/>
        <w:jc w:val="left"/>
        <w:rPr>
          <w:rFonts w:ascii="黑体" w:eastAsia="黑体" w:hAnsi="黑体"/>
          <w:color w:val="000000"/>
          <w:sz w:val="32"/>
          <w:szCs w:val="32"/>
        </w:rPr>
      </w:pPr>
      <w:r w:rsidRPr="009C08DF">
        <w:rPr>
          <w:rFonts w:ascii="黑体" w:eastAsia="黑体" w:hAnsi="黑体" w:hint="eastAsia"/>
          <w:color w:val="000000"/>
          <w:sz w:val="32"/>
          <w:szCs w:val="32"/>
        </w:rPr>
        <w:t>附件</w:t>
      </w:r>
      <w:r w:rsidR="00E23CB0">
        <w:rPr>
          <w:rFonts w:ascii="黑体" w:eastAsia="黑体" w:hAnsi="黑体"/>
          <w:color w:val="000000"/>
          <w:sz w:val="32"/>
          <w:szCs w:val="32"/>
        </w:rPr>
        <w:t>6</w:t>
      </w:r>
      <w:r w:rsidRPr="009C08DF">
        <w:rPr>
          <w:rFonts w:ascii="黑体" w:eastAsia="黑体" w:hAnsi="黑体" w:hint="eastAsia"/>
          <w:color w:val="000000"/>
          <w:sz w:val="32"/>
          <w:szCs w:val="32"/>
        </w:rPr>
        <w:t>：</w:t>
      </w:r>
    </w:p>
    <w:p w:rsidR="009C08DF" w:rsidRPr="009C08DF" w:rsidRDefault="009C08DF" w:rsidP="009C08DF">
      <w:pPr>
        <w:spacing w:line="700" w:lineRule="exact"/>
        <w:jc w:val="left"/>
        <w:rPr>
          <w:rFonts w:ascii="黑体" w:eastAsia="黑体" w:hAnsi="黑体"/>
          <w:color w:val="000000"/>
          <w:sz w:val="32"/>
          <w:szCs w:val="32"/>
        </w:rPr>
      </w:pPr>
    </w:p>
    <w:p w:rsidR="00153E43" w:rsidRDefault="00153E43" w:rsidP="00153E43">
      <w:pPr>
        <w:spacing w:line="700" w:lineRule="exact"/>
        <w:jc w:val="center"/>
        <w:rPr>
          <w:rFonts w:ascii="方正小标宋简体" w:eastAsia="方正小标宋简体"/>
          <w:color w:val="000000"/>
          <w:sz w:val="44"/>
          <w:szCs w:val="44"/>
        </w:rPr>
      </w:pPr>
      <w:proofErr w:type="gramStart"/>
      <w:r w:rsidRPr="00153E43">
        <w:rPr>
          <w:rFonts w:ascii="方正小标宋简体" w:eastAsia="方正小标宋简体"/>
          <w:color w:val="000000"/>
          <w:sz w:val="44"/>
          <w:szCs w:val="44"/>
        </w:rPr>
        <w:t>《</w:t>
      </w:r>
      <w:proofErr w:type="gramEnd"/>
      <w:r w:rsidRPr="00153E43">
        <w:rPr>
          <w:rFonts w:ascii="方正小标宋简体" w:eastAsia="方正小标宋简体"/>
          <w:color w:val="000000"/>
          <w:sz w:val="44"/>
          <w:szCs w:val="44"/>
        </w:rPr>
        <w:t>广西壮族自治区学校招收和培养</w:t>
      </w:r>
    </w:p>
    <w:p w:rsidR="00153E43" w:rsidRPr="00C9035F" w:rsidRDefault="00153E43" w:rsidP="00153E43">
      <w:pPr>
        <w:spacing w:line="700" w:lineRule="exact"/>
        <w:jc w:val="center"/>
        <w:rPr>
          <w:rFonts w:ascii="方正小标宋简体" w:eastAsia="方正小标宋简体"/>
          <w:color w:val="000000"/>
          <w:sz w:val="44"/>
          <w:szCs w:val="44"/>
        </w:rPr>
      </w:pPr>
      <w:r w:rsidRPr="00153E43">
        <w:rPr>
          <w:rFonts w:ascii="方正小标宋简体" w:eastAsia="方正小标宋简体"/>
          <w:color w:val="000000"/>
          <w:sz w:val="44"/>
          <w:szCs w:val="44"/>
        </w:rPr>
        <w:t>国际学生管理规定</w:t>
      </w:r>
      <w:proofErr w:type="gramStart"/>
      <w:r w:rsidRPr="00153E43">
        <w:rPr>
          <w:rFonts w:ascii="方正小标宋简体" w:eastAsia="方正小标宋简体"/>
          <w:color w:val="000000"/>
          <w:sz w:val="44"/>
          <w:szCs w:val="44"/>
        </w:rPr>
        <w:t>》</w:t>
      </w:r>
      <w:proofErr w:type="gramEnd"/>
      <w:r w:rsidRPr="00C9035F">
        <w:rPr>
          <w:rFonts w:ascii="方正小标宋简体" w:eastAsia="方正小标宋简体" w:hint="eastAsia"/>
          <w:color w:val="000000"/>
          <w:sz w:val="44"/>
          <w:szCs w:val="44"/>
        </w:rPr>
        <w:t>政策解读</w:t>
      </w:r>
    </w:p>
    <w:p w:rsidR="00153E43" w:rsidRDefault="00153E43" w:rsidP="00153E43">
      <w:pPr>
        <w:spacing w:line="560" w:lineRule="exact"/>
        <w:ind w:firstLineChars="200" w:firstLine="640"/>
        <w:rPr>
          <w:rFonts w:ascii="黑体" w:eastAsia="黑体" w:hAnsi="黑体"/>
          <w:color w:val="000000"/>
          <w:sz w:val="32"/>
          <w:szCs w:val="32"/>
        </w:rPr>
      </w:pPr>
    </w:p>
    <w:p w:rsidR="00B7601F" w:rsidRPr="00153E43" w:rsidRDefault="00153E43" w:rsidP="00153E43">
      <w:pPr>
        <w:spacing w:line="560" w:lineRule="exact"/>
        <w:ind w:firstLineChars="200" w:firstLine="640"/>
        <w:rPr>
          <w:rFonts w:ascii="黑体" w:eastAsia="黑体" w:hAnsi="黑体"/>
          <w:color w:val="000000"/>
          <w:sz w:val="32"/>
          <w:szCs w:val="32"/>
        </w:rPr>
      </w:pPr>
      <w:r w:rsidRPr="00153E43">
        <w:rPr>
          <w:rFonts w:ascii="黑体" w:eastAsia="黑体" w:hAnsi="黑体" w:hint="eastAsia"/>
          <w:color w:val="000000"/>
          <w:sz w:val="32"/>
          <w:szCs w:val="32"/>
        </w:rPr>
        <w:t>一、</w:t>
      </w:r>
      <w:r w:rsidR="00B7601F" w:rsidRPr="00153E43">
        <w:rPr>
          <w:rFonts w:ascii="黑体" w:eastAsia="黑体" w:hAnsi="黑体"/>
          <w:color w:val="000000"/>
          <w:sz w:val="32"/>
          <w:szCs w:val="32"/>
        </w:rPr>
        <w:t>制定</w:t>
      </w:r>
      <w:r w:rsidR="004208EC" w:rsidRPr="00153E43">
        <w:rPr>
          <w:rFonts w:ascii="黑体" w:eastAsia="黑体" w:hAnsi="黑体"/>
          <w:color w:val="000000"/>
          <w:sz w:val="32"/>
          <w:szCs w:val="32"/>
        </w:rPr>
        <w:t>《广西壮族自治区学校招收和培养国际学生管理规定》</w:t>
      </w:r>
      <w:r w:rsidR="00B7601F" w:rsidRPr="00153E43">
        <w:rPr>
          <w:rFonts w:ascii="黑体" w:eastAsia="黑体" w:hAnsi="黑体"/>
          <w:color w:val="000000"/>
          <w:sz w:val="32"/>
          <w:szCs w:val="32"/>
        </w:rPr>
        <w:t xml:space="preserve">的背景是什么？ </w:t>
      </w:r>
    </w:p>
    <w:p w:rsidR="003F50F8" w:rsidRPr="00153E43" w:rsidRDefault="00B7601F"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1999年</w:t>
      </w:r>
      <w:r w:rsidR="0059679B" w:rsidRPr="00153E43">
        <w:rPr>
          <w:rFonts w:ascii="仿宋" w:eastAsia="仿宋" w:hAnsi="仿宋" w:hint="eastAsia"/>
          <w:color w:val="000000"/>
          <w:sz w:val="32"/>
          <w:szCs w:val="32"/>
        </w:rPr>
        <w:t>和</w:t>
      </w:r>
      <w:r w:rsidR="0059679B" w:rsidRPr="00153E43">
        <w:rPr>
          <w:rFonts w:ascii="仿宋" w:eastAsia="仿宋" w:hAnsi="仿宋"/>
          <w:color w:val="000000"/>
          <w:sz w:val="32"/>
          <w:szCs w:val="32"/>
        </w:rPr>
        <w:t>2000年</w:t>
      </w:r>
      <w:r w:rsidR="0059679B" w:rsidRPr="00153E43">
        <w:rPr>
          <w:rFonts w:ascii="仿宋" w:eastAsia="仿宋" w:hAnsi="仿宋" w:hint="eastAsia"/>
          <w:color w:val="000000"/>
          <w:sz w:val="32"/>
          <w:szCs w:val="32"/>
        </w:rPr>
        <w:t>教育</w:t>
      </w:r>
      <w:r w:rsidR="0059679B" w:rsidRPr="00153E43">
        <w:rPr>
          <w:rFonts w:ascii="仿宋" w:eastAsia="仿宋" w:hAnsi="仿宋"/>
          <w:color w:val="000000"/>
          <w:sz w:val="32"/>
          <w:szCs w:val="32"/>
        </w:rPr>
        <w:t>部</w:t>
      </w:r>
      <w:r w:rsidR="0059679B" w:rsidRPr="00153E43">
        <w:rPr>
          <w:rFonts w:ascii="仿宋" w:eastAsia="仿宋" w:hAnsi="仿宋" w:hint="eastAsia"/>
          <w:color w:val="000000"/>
          <w:sz w:val="32"/>
          <w:szCs w:val="32"/>
        </w:rPr>
        <w:t>先后</w:t>
      </w:r>
      <w:r w:rsidRPr="00153E43">
        <w:rPr>
          <w:rFonts w:ascii="仿宋" w:eastAsia="仿宋" w:hAnsi="仿宋"/>
          <w:color w:val="000000"/>
          <w:sz w:val="32"/>
          <w:szCs w:val="32"/>
        </w:rPr>
        <w:t>颁布《中小学接受外国学生管理暂行办法》（教育部令第4号）和《高等学校接受外国留学生管理规定》（教育部、外交部、公安部令第9号）</w:t>
      </w:r>
      <w:r w:rsidR="0059679B" w:rsidRPr="00153E43">
        <w:rPr>
          <w:rFonts w:ascii="仿宋" w:eastAsia="仿宋" w:hAnsi="仿宋" w:hint="eastAsia"/>
          <w:color w:val="000000"/>
          <w:sz w:val="32"/>
          <w:szCs w:val="32"/>
        </w:rPr>
        <w:t>，两项</w:t>
      </w:r>
      <w:r w:rsidR="0059679B" w:rsidRPr="00153E43">
        <w:rPr>
          <w:rFonts w:ascii="仿宋" w:eastAsia="仿宋" w:hAnsi="仿宋"/>
          <w:color w:val="000000"/>
          <w:sz w:val="32"/>
          <w:szCs w:val="32"/>
        </w:rPr>
        <w:t>规章制度</w:t>
      </w:r>
      <w:r w:rsidRPr="00153E43">
        <w:rPr>
          <w:rFonts w:ascii="仿宋" w:eastAsia="仿宋" w:hAnsi="仿宋"/>
          <w:color w:val="000000"/>
          <w:sz w:val="32"/>
          <w:szCs w:val="32"/>
        </w:rPr>
        <w:t>在促进各级各类学校的国际学生教育发展中发挥了重要作用。2010年</w:t>
      </w:r>
      <w:r w:rsidR="0059679B" w:rsidRPr="00153E43">
        <w:rPr>
          <w:rFonts w:ascii="仿宋" w:eastAsia="仿宋" w:hAnsi="仿宋" w:hint="eastAsia"/>
          <w:color w:val="000000"/>
          <w:sz w:val="32"/>
          <w:szCs w:val="32"/>
        </w:rPr>
        <w:t>国</w:t>
      </w:r>
      <w:r w:rsidR="0059679B" w:rsidRPr="00153E43">
        <w:rPr>
          <w:rFonts w:ascii="仿宋" w:eastAsia="仿宋" w:hAnsi="仿宋"/>
          <w:color w:val="000000"/>
          <w:sz w:val="32"/>
          <w:szCs w:val="32"/>
        </w:rPr>
        <w:t>家</w:t>
      </w:r>
      <w:r w:rsidRPr="00153E43">
        <w:rPr>
          <w:rFonts w:ascii="仿宋" w:eastAsia="仿宋" w:hAnsi="仿宋"/>
          <w:color w:val="000000"/>
          <w:sz w:val="32"/>
          <w:szCs w:val="32"/>
        </w:rPr>
        <w:t>出台</w:t>
      </w:r>
      <w:r w:rsidR="0059679B" w:rsidRPr="00153E43">
        <w:rPr>
          <w:rFonts w:ascii="仿宋" w:eastAsia="仿宋" w:hAnsi="仿宋" w:hint="eastAsia"/>
          <w:color w:val="000000"/>
          <w:sz w:val="32"/>
          <w:szCs w:val="32"/>
        </w:rPr>
        <w:t>的</w:t>
      </w:r>
      <w:r w:rsidRPr="00153E43">
        <w:rPr>
          <w:rFonts w:ascii="仿宋" w:eastAsia="仿宋" w:hAnsi="仿宋"/>
          <w:color w:val="000000"/>
          <w:sz w:val="32"/>
          <w:szCs w:val="32"/>
        </w:rPr>
        <w:t>《国家中长期教育改革与发展规划纲要（2010-2020年）》提出，</w:t>
      </w:r>
      <w:r w:rsidR="0059679B" w:rsidRPr="00153E43">
        <w:rPr>
          <w:rFonts w:ascii="仿宋" w:eastAsia="仿宋" w:hAnsi="仿宋" w:hint="eastAsia"/>
          <w:color w:val="000000"/>
          <w:sz w:val="32"/>
          <w:szCs w:val="32"/>
        </w:rPr>
        <w:t>要</w:t>
      </w:r>
      <w:r w:rsidRPr="00153E43">
        <w:rPr>
          <w:rFonts w:ascii="仿宋" w:eastAsia="仿宋" w:hAnsi="仿宋"/>
          <w:color w:val="000000"/>
          <w:sz w:val="32"/>
          <w:szCs w:val="32"/>
        </w:rPr>
        <w:t>进一步扩大外国留学生规模。同年发布的《留学中国计划》提出，到2020年，全年在内地高校及中小学校就读的外国留学人员达到50万人次，其中接受高等学历教育的留学生达到15万人。2016年，中共中央办公厅、国务院办公厅印发了《关于做好新时期教育对外开放工作的若干意见》，强调要改进来华留学教学和管理,提升来华留学人才培养质量,打造“留学中国”品牌。</w:t>
      </w:r>
    </w:p>
    <w:p w:rsidR="003F50F8" w:rsidRPr="00153E43" w:rsidRDefault="00B7601F"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2012年国家发布了新修订的《中华人民共和国出境入境管理法》，简政放权改革对学校招收国际学生管理提出了新的要求，国际学生管理的环境和要求发生了重大变化。随着形势发展，各级各类学校在国际学生工作的思想认识、体制机制和运行管理方面也面临一些新的问题。因此，</w:t>
      </w:r>
      <w:r w:rsidR="0059679B" w:rsidRPr="00153E43">
        <w:rPr>
          <w:rFonts w:ascii="仿宋" w:eastAsia="仿宋" w:hAnsi="仿宋" w:hint="eastAsia"/>
          <w:color w:val="000000"/>
          <w:sz w:val="32"/>
          <w:szCs w:val="32"/>
        </w:rPr>
        <w:t>教育</w:t>
      </w:r>
      <w:r w:rsidR="0059679B" w:rsidRPr="00153E43">
        <w:rPr>
          <w:rFonts w:ascii="仿宋" w:eastAsia="仿宋" w:hAnsi="仿宋"/>
          <w:color w:val="000000"/>
          <w:sz w:val="32"/>
          <w:szCs w:val="32"/>
        </w:rPr>
        <w:t>部在</w:t>
      </w:r>
      <w:r w:rsidRPr="00153E43">
        <w:rPr>
          <w:rFonts w:ascii="仿宋" w:eastAsia="仿宋" w:hAnsi="仿宋"/>
          <w:color w:val="000000"/>
          <w:sz w:val="32"/>
          <w:szCs w:val="32"/>
        </w:rPr>
        <w:t>1999年《中小学接受外国学生管理暂行办法》和2000年《高等学校接受外国留学生管理规定》</w:t>
      </w:r>
      <w:r w:rsidR="0059679B" w:rsidRPr="00153E43">
        <w:rPr>
          <w:rFonts w:ascii="仿宋" w:eastAsia="仿宋" w:hAnsi="仿宋" w:hint="eastAsia"/>
          <w:color w:val="000000"/>
          <w:sz w:val="32"/>
          <w:szCs w:val="32"/>
        </w:rPr>
        <w:t>的两</w:t>
      </w:r>
      <w:r w:rsidR="0059679B" w:rsidRPr="00153E43">
        <w:rPr>
          <w:rFonts w:ascii="仿宋" w:eastAsia="仿宋" w:hAnsi="仿宋"/>
          <w:color w:val="000000"/>
          <w:sz w:val="32"/>
          <w:szCs w:val="32"/>
        </w:rPr>
        <w:t>部法规基础</w:t>
      </w:r>
      <w:r w:rsidR="001E619E">
        <w:rPr>
          <w:rFonts w:ascii="仿宋" w:eastAsia="仿宋" w:hAnsi="仿宋" w:hint="eastAsia"/>
          <w:color w:val="000000"/>
          <w:sz w:val="32"/>
          <w:szCs w:val="32"/>
        </w:rPr>
        <w:t>上</w:t>
      </w:r>
      <w:r w:rsidR="003F50F8" w:rsidRPr="00153E43">
        <w:rPr>
          <w:rFonts w:ascii="仿宋" w:eastAsia="仿宋" w:hAnsi="仿宋" w:hint="eastAsia"/>
          <w:color w:val="000000"/>
          <w:sz w:val="32"/>
          <w:szCs w:val="32"/>
        </w:rPr>
        <w:t>，出</w:t>
      </w:r>
      <w:r w:rsidR="003F50F8" w:rsidRPr="00153E43">
        <w:rPr>
          <w:rFonts w:ascii="仿宋" w:eastAsia="仿宋" w:hAnsi="仿宋"/>
          <w:color w:val="000000"/>
          <w:sz w:val="32"/>
          <w:szCs w:val="32"/>
        </w:rPr>
        <w:t>台了《</w:t>
      </w:r>
      <w:r w:rsidR="003F50F8" w:rsidRPr="00153E43">
        <w:rPr>
          <w:rFonts w:ascii="仿宋" w:eastAsia="仿宋" w:hAnsi="仿宋" w:hint="eastAsia"/>
          <w:color w:val="000000"/>
          <w:sz w:val="32"/>
          <w:szCs w:val="32"/>
        </w:rPr>
        <w:t>学校</w:t>
      </w:r>
      <w:r w:rsidR="003F50F8" w:rsidRPr="00153E43">
        <w:rPr>
          <w:rFonts w:ascii="仿宋" w:eastAsia="仿宋" w:hAnsi="仿宋"/>
          <w:color w:val="000000"/>
          <w:sz w:val="32"/>
          <w:szCs w:val="32"/>
        </w:rPr>
        <w:t>招收和培养国际学生管理办法》</w:t>
      </w:r>
      <w:r w:rsidR="003F50F8" w:rsidRPr="00153E43">
        <w:rPr>
          <w:rFonts w:ascii="仿宋" w:eastAsia="仿宋" w:hAnsi="仿宋" w:hint="eastAsia"/>
          <w:color w:val="000000"/>
          <w:sz w:val="32"/>
          <w:szCs w:val="32"/>
        </w:rPr>
        <w:t>。面对我</w:t>
      </w:r>
      <w:r w:rsidR="003F50F8" w:rsidRPr="00153E43">
        <w:rPr>
          <w:rFonts w:ascii="仿宋" w:eastAsia="仿宋" w:hAnsi="仿宋"/>
          <w:color w:val="000000"/>
          <w:sz w:val="32"/>
          <w:szCs w:val="32"/>
        </w:rPr>
        <w:t>区</w:t>
      </w:r>
      <w:r w:rsidR="003F50F8" w:rsidRPr="00153E43">
        <w:rPr>
          <w:rFonts w:ascii="仿宋" w:eastAsia="仿宋" w:hAnsi="仿宋" w:hint="eastAsia"/>
          <w:color w:val="000000"/>
          <w:sz w:val="32"/>
          <w:szCs w:val="32"/>
        </w:rPr>
        <w:t>留学</w:t>
      </w:r>
      <w:r w:rsidR="003F50F8" w:rsidRPr="00153E43">
        <w:rPr>
          <w:rFonts w:ascii="仿宋" w:eastAsia="仿宋" w:hAnsi="仿宋"/>
          <w:color w:val="000000"/>
          <w:sz w:val="32"/>
          <w:szCs w:val="32"/>
        </w:rPr>
        <w:t>工作新的形势</w:t>
      </w:r>
      <w:r w:rsidR="003F50F8" w:rsidRPr="00153E43">
        <w:rPr>
          <w:rFonts w:ascii="仿宋" w:eastAsia="仿宋" w:hAnsi="仿宋" w:hint="eastAsia"/>
          <w:color w:val="000000"/>
          <w:sz w:val="32"/>
          <w:szCs w:val="32"/>
        </w:rPr>
        <w:t>以</w:t>
      </w:r>
      <w:r w:rsidR="003F50F8" w:rsidRPr="00153E43">
        <w:rPr>
          <w:rFonts w:ascii="仿宋" w:eastAsia="仿宋" w:hAnsi="仿宋"/>
          <w:color w:val="000000"/>
          <w:sz w:val="32"/>
          <w:szCs w:val="32"/>
        </w:rPr>
        <w:t>及</w:t>
      </w:r>
      <w:r w:rsidR="003F50F8" w:rsidRPr="00153E43">
        <w:rPr>
          <w:rFonts w:ascii="仿宋" w:eastAsia="仿宋" w:hAnsi="仿宋" w:hint="eastAsia"/>
          <w:color w:val="000000"/>
          <w:sz w:val="32"/>
          <w:szCs w:val="32"/>
        </w:rPr>
        <w:t>国</w:t>
      </w:r>
      <w:r w:rsidR="003F50F8" w:rsidRPr="00153E43">
        <w:rPr>
          <w:rFonts w:ascii="仿宋" w:eastAsia="仿宋" w:hAnsi="仿宋"/>
          <w:color w:val="000000"/>
          <w:sz w:val="32"/>
          <w:szCs w:val="32"/>
        </w:rPr>
        <w:t>家</w:t>
      </w:r>
      <w:r w:rsidR="003F50F8" w:rsidRPr="00153E43">
        <w:rPr>
          <w:rFonts w:ascii="仿宋" w:eastAsia="仿宋" w:hAnsi="仿宋" w:hint="eastAsia"/>
          <w:color w:val="000000"/>
          <w:sz w:val="32"/>
          <w:szCs w:val="32"/>
        </w:rPr>
        <w:t>出</w:t>
      </w:r>
      <w:r w:rsidR="003F50F8" w:rsidRPr="00153E43">
        <w:rPr>
          <w:rFonts w:ascii="仿宋" w:eastAsia="仿宋" w:hAnsi="仿宋"/>
          <w:color w:val="000000"/>
          <w:sz w:val="32"/>
          <w:szCs w:val="32"/>
        </w:rPr>
        <w:t>台</w:t>
      </w:r>
      <w:r w:rsidR="003F50F8" w:rsidRPr="00153E43">
        <w:rPr>
          <w:rFonts w:ascii="仿宋" w:eastAsia="仿宋" w:hAnsi="仿宋" w:hint="eastAsia"/>
          <w:color w:val="000000"/>
          <w:sz w:val="32"/>
          <w:szCs w:val="32"/>
        </w:rPr>
        <w:t>新</w:t>
      </w:r>
      <w:r w:rsidR="003F50F8" w:rsidRPr="00153E43">
        <w:rPr>
          <w:rFonts w:ascii="仿宋" w:eastAsia="仿宋" w:hAnsi="仿宋"/>
          <w:color w:val="000000"/>
          <w:sz w:val="32"/>
          <w:szCs w:val="32"/>
        </w:rPr>
        <w:t>的</w:t>
      </w:r>
      <w:r w:rsidR="003F50F8" w:rsidRPr="00153E43">
        <w:rPr>
          <w:rFonts w:ascii="仿宋" w:eastAsia="仿宋" w:hAnsi="仿宋" w:hint="eastAsia"/>
          <w:color w:val="000000"/>
          <w:sz w:val="32"/>
          <w:szCs w:val="32"/>
        </w:rPr>
        <w:t>办法</w:t>
      </w:r>
      <w:r w:rsidR="003F50F8" w:rsidRPr="00153E43">
        <w:rPr>
          <w:rFonts w:ascii="仿宋" w:eastAsia="仿宋" w:hAnsi="仿宋"/>
          <w:color w:val="000000"/>
          <w:sz w:val="32"/>
          <w:szCs w:val="32"/>
        </w:rPr>
        <w:t>，我区原</w:t>
      </w:r>
      <w:r w:rsidR="003F50F8" w:rsidRPr="00153E43">
        <w:rPr>
          <w:rFonts w:ascii="仿宋" w:eastAsia="仿宋" w:hAnsi="仿宋" w:hint="eastAsia"/>
          <w:color w:val="000000"/>
          <w:sz w:val="32"/>
          <w:szCs w:val="32"/>
        </w:rPr>
        <w:t>有</w:t>
      </w:r>
      <w:r w:rsidR="003F50F8" w:rsidRPr="00153E43">
        <w:rPr>
          <w:rFonts w:ascii="仿宋" w:eastAsia="仿宋" w:hAnsi="仿宋"/>
          <w:color w:val="000000"/>
          <w:sz w:val="32"/>
          <w:szCs w:val="32"/>
        </w:rPr>
        <w:t>的留学</w:t>
      </w:r>
      <w:r w:rsidR="003F50F8" w:rsidRPr="00153E43">
        <w:rPr>
          <w:rFonts w:ascii="仿宋" w:eastAsia="仿宋" w:hAnsi="仿宋" w:hint="eastAsia"/>
          <w:color w:val="000000"/>
          <w:sz w:val="32"/>
          <w:szCs w:val="32"/>
        </w:rPr>
        <w:t>管理</w:t>
      </w:r>
      <w:r w:rsidR="003F50F8" w:rsidRPr="00153E43">
        <w:rPr>
          <w:rFonts w:ascii="仿宋" w:eastAsia="仿宋" w:hAnsi="仿宋"/>
          <w:color w:val="000000"/>
          <w:sz w:val="32"/>
          <w:szCs w:val="32"/>
        </w:rPr>
        <w:t>制度已经不能完全适应形势发展变化的需要，有必要</w:t>
      </w:r>
      <w:r w:rsidR="003F50F8" w:rsidRPr="00153E43">
        <w:rPr>
          <w:rFonts w:ascii="仿宋" w:eastAsia="仿宋" w:hAnsi="仿宋" w:hint="eastAsia"/>
          <w:color w:val="000000"/>
          <w:sz w:val="32"/>
          <w:szCs w:val="32"/>
        </w:rPr>
        <w:t>根据国</w:t>
      </w:r>
      <w:r w:rsidR="003F50F8" w:rsidRPr="00153E43">
        <w:rPr>
          <w:rFonts w:ascii="仿宋" w:eastAsia="仿宋" w:hAnsi="仿宋"/>
          <w:color w:val="000000"/>
          <w:sz w:val="32"/>
          <w:szCs w:val="32"/>
        </w:rPr>
        <w:t>家</w:t>
      </w:r>
      <w:r w:rsidR="003F50F8" w:rsidRPr="00153E43">
        <w:rPr>
          <w:rFonts w:ascii="仿宋" w:eastAsia="仿宋" w:hAnsi="仿宋" w:hint="eastAsia"/>
          <w:color w:val="000000"/>
          <w:sz w:val="32"/>
          <w:szCs w:val="32"/>
        </w:rPr>
        <w:t>新</w:t>
      </w:r>
      <w:r w:rsidR="003F50F8" w:rsidRPr="00153E43">
        <w:rPr>
          <w:rFonts w:ascii="仿宋" w:eastAsia="仿宋" w:hAnsi="仿宋"/>
          <w:color w:val="000000"/>
          <w:sz w:val="32"/>
          <w:szCs w:val="32"/>
        </w:rPr>
        <w:t>出台</w:t>
      </w:r>
      <w:r w:rsidR="00407AC3" w:rsidRPr="00153E43">
        <w:rPr>
          <w:rFonts w:ascii="仿宋" w:eastAsia="仿宋" w:hAnsi="仿宋" w:hint="eastAsia"/>
          <w:color w:val="000000"/>
          <w:sz w:val="32"/>
          <w:szCs w:val="32"/>
        </w:rPr>
        <w:t>的</w:t>
      </w:r>
      <w:r w:rsidR="003F50F8" w:rsidRPr="00153E43">
        <w:rPr>
          <w:rFonts w:ascii="仿宋" w:eastAsia="仿宋" w:hAnsi="仿宋"/>
          <w:color w:val="000000"/>
          <w:sz w:val="32"/>
          <w:szCs w:val="32"/>
        </w:rPr>
        <w:t>法规</w:t>
      </w:r>
      <w:r w:rsidR="00407AC3" w:rsidRPr="00153E43">
        <w:rPr>
          <w:rFonts w:ascii="仿宋" w:eastAsia="仿宋" w:hAnsi="仿宋" w:hint="eastAsia"/>
          <w:color w:val="000000"/>
          <w:sz w:val="32"/>
          <w:szCs w:val="32"/>
        </w:rPr>
        <w:t>和</w:t>
      </w:r>
      <w:r w:rsidR="003F50F8" w:rsidRPr="00153E43">
        <w:rPr>
          <w:rFonts w:ascii="仿宋" w:eastAsia="仿宋" w:hAnsi="仿宋" w:hint="eastAsia"/>
          <w:color w:val="000000"/>
          <w:sz w:val="32"/>
          <w:szCs w:val="32"/>
        </w:rPr>
        <w:t>留学</w:t>
      </w:r>
      <w:r w:rsidR="003F50F8" w:rsidRPr="00153E43">
        <w:rPr>
          <w:rFonts w:ascii="仿宋" w:eastAsia="仿宋" w:hAnsi="仿宋"/>
          <w:color w:val="000000"/>
          <w:sz w:val="32"/>
          <w:szCs w:val="32"/>
        </w:rPr>
        <w:t>工作的发展变化完善政策措施，</w:t>
      </w:r>
      <w:r w:rsidR="0091557C">
        <w:rPr>
          <w:rFonts w:ascii="仿宋" w:eastAsia="仿宋" w:hAnsi="仿宋" w:hint="eastAsia"/>
          <w:color w:val="000000"/>
          <w:sz w:val="32"/>
          <w:szCs w:val="32"/>
        </w:rPr>
        <w:t>因此</w:t>
      </w:r>
      <w:r w:rsidR="0091557C">
        <w:rPr>
          <w:rFonts w:ascii="仿宋" w:eastAsia="仿宋" w:hAnsi="仿宋"/>
          <w:color w:val="000000"/>
          <w:sz w:val="32"/>
          <w:szCs w:val="32"/>
        </w:rPr>
        <w:t>我厅</w:t>
      </w:r>
      <w:r w:rsidR="008D648F">
        <w:rPr>
          <w:rFonts w:ascii="仿宋" w:eastAsia="仿宋" w:hAnsi="仿宋"/>
          <w:color w:val="000000"/>
          <w:sz w:val="32"/>
          <w:szCs w:val="32"/>
        </w:rPr>
        <w:t>联合</w:t>
      </w:r>
      <w:r w:rsidR="0091557C">
        <w:rPr>
          <w:rFonts w:ascii="仿宋" w:eastAsia="仿宋" w:hAnsi="仿宋"/>
          <w:color w:val="000000"/>
          <w:sz w:val="32"/>
          <w:szCs w:val="32"/>
        </w:rPr>
        <w:t>自治区外</w:t>
      </w:r>
      <w:r w:rsidR="0091557C">
        <w:rPr>
          <w:rFonts w:ascii="仿宋" w:eastAsia="仿宋" w:hAnsi="仿宋" w:hint="eastAsia"/>
          <w:color w:val="000000"/>
          <w:sz w:val="32"/>
          <w:szCs w:val="32"/>
        </w:rPr>
        <w:t>侨</w:t>
      </w:r>
      <w:r w:rsidR="0091557C">
        <w:rPr>
          <w:rFonts w:ascii="仿宋" w:eastAsia="仿宋" w:hAnsi="仿宋"/>
          <w:color w:val="000000"/>
          <w:sz w:val="32"/>
          <w:szCs w:val="32"/>
        </w:rPr>
        <w:t>办、公安厅制定了</w:t>
      </w:r>
      <w:r w:rsidR="0091557C" w:rsidRPr="0091557C">
        <w:rPr>
          <w:rFonts w:ascii="仿宋" w:eastAsia="仿宋" w:hAnsi="仿宋"/>
          <w:color w:val="000000"/>
          <w:sz w:val="32"/>
          <w:szCs w:val="32"/>
        </w:rPr>
        <w:t>《广西壮族自治区学校招收和培养国际学生管理规定》</w:t>
      </w:r>
      <w:r w:rsidR="0091557C">
        <w:rPr>
          <w:rFonts w:ascii="仿宋" w:eastAsia="仿宋" w:hAnsi="仿宋" w:hint="eastAsia"/>
          <w:color w:val="000000"/>
          <w:sz w:val="32"/>
          <w:szCs w:val="32"/>
        </w:rPr>
        <w:t>（以</w:t>
      </w:r>
      <w:r w:rsidR="0091557C">
        <w:rPr>
          <w:rFonts w:ascii="仿宋" w:eastAsia="仿宋" w:hAnsi="仿宋"/>
          <w:color w:val="000000"/>
          <w:sz w:val="32"/>
          <w:szCs w:val="32"/>
        </w:rPr>
        <w:t>下简称《</w:t>
      </w:r>
      <w:r w:rsidR="0091557C">
        <w:rPr>
          <w:rFonts w:ascii="仿宋" w:eastAsia="仿宋" w:hAnsi="仿宋" w:hint="eastAsia"/>
          <w:color w:val="000000"/>
          <w:sz w:val="32"/>
          <w:szCs w:val="32"/>
        </w:rPr>
        <w:t>规定</w:t>
      </w:r>
      <w:r w:rsidR="0091557C">
        <w:rPr>
          <w:rFonts w:ascii="仿宋" w:eastAsia="仿宋" w:hAnsi="仿宋"/>
          <w:color w:val="000000"/>
          <w:sz w:val="32"/>
          <w:szCs w:val="32"/>
        </w:rPr>
        <w:t>》</w:t>
      </w:r>
      <w:r w:rsidR="0091557C">
        <w:rPr>
          <w:rFonts w:ascii="仿宋" w:eastAsia="仿宋" w:hAnsi="仿宋" w:hint="eastAsia"/>
          <w:color w:val="000000"/>
          <w:sz w:val="32"/>
          <w:szCs w:val="32"/>
        </w:rPr>
        <w:t>），有利</w:t>
      </w:r>
      <w:r w:rsidR="0091557C">
        <w:rPr>
          <w:rFonts w:ascii="仿宋" w:eastAsia="仿宋" w:hAnsi="仿宋"/>
          <w:color w:val="000000"/>
          <w:sz w:val="32"/>
          <w:szCs w:val="32"/>
        </w:rPr>
        <w:t>于</w:t>
      </w:r>
      <w:r w:rsidR="003F50F8" w:rsidRPr="00153E43">
        <w:rPr>
          <w:rFonts w:ascii="仿宋" w:eastAsia="仿宋" w:hAnsi="仿宋"/>
          <w:color w:val="000000"/>
          <w:sz w:val="32"/>
          <w:szCs w:val="32"/>
        </w:rPr>
        <w:t>进一步规范国际学生的管理与服务，有利于提高国际学生培养质量，增强</w:t>
      </w:r>
      <w:r w:rsidR="00641E6F">
        <w:rPr>
          <w:rFonts w:ascii="仿宋" w:eastAsia="仿宋" w:hAnsi="仿宋"/>
          <w:color w:val="000000"/>
          <w:sz w:val="32"/>
          <w:szCs w:val="32"/>
        </w:rPr>
        <w:t>来华</w:t>
      </w:r>
      <w:r w:rsidR="003F50F8" w:rsidRPr="00153E43">
        <w:rPr>
          <w:rFonts w:ascii="仿宋" w:eastAsia="仿宋" w:hAnsi="仿宋"/>
          <w:color w:val="000000"/>
          <w:sz w:val="32"/>
          <w:szCs w:val="32"/>
        </w:rPr>
        <w:t>留学吸引力和扩大</w:t>
      </w:r>
      <w:r w:rsidR="00641E6F">
        <w:rPr>
          <w:rFonts w:ascii="仿宋" w:eastAsia="仿宋" w:hAnsi="仿宋"/>
          <w:color w:val="000000"/>
          <w:sz w:val="32"/>
          <w:szCs w:val="32"/>
        </w:rPr>
        <w:t>来华</w:t>
      </w:r>
      <w:r w:rsidR="003F50F8" w:rsidRPr="00153E43">
        <w:rPr>
          <w:rFonts w:ascii="仿宋" w:eastAsia="仿宋" w:hAnsi="仿宋"/>
          <w:color w:val="000000"/>
          <w:sz w:val="32"/>
          <w:szCs w:val="32"/>
        </w:rPr>
        <w:t>留学规模，提高我</w:t>
      </w:r>
      <w:r w:rsidR="00407AC3" w:rsidRPr="00153E43">
        <w:rPr>
          <w:rFonts w:ascii="仿宋" w:eastAsia="仿宋" w:hAnsi="仿宋" w:hint="eastAsia"/>
          <w:color w:val="000000"/>
          <w:sz w:val="32"/>
          <w:szCs w:val="32"/>
        </w:rPr>
        <w:t>区</w:t>
      </w:r>
      <w:r w:rsidR="003F50F8" w:rsidRPr="00153E43">
        <w:rPr>
          <w:rFonts w:ascii="仿宋" w:eastAsia="仿宋" w:hAnsi="仿宋"/>
          <w:color w:val="000000"/>
          <w:sz w:val="32"/>
          <w:szCs w:val="32"/>
        </w:rPr>
        <w:t>教育的国际化和现代化水平。</w:t>
      </w:r>
    </w:p>
    <w:p w:rsidR="00153E43" w:rsidRPr="00DD66B3" w:rsidRDefault="00153E43" w:rsidP="00153E43">
      <w:pPr>
        <w:spacing w:line="560" w:lineRule="exact"/>
        <w:ind w:firstLineChars="200" w:firstLine="640"/>
        <w:rPr>
          <w:rFonts w:ascii="黑体" w:eastAsia="黑体" w:hAnsi="黑体"/>
          <w:color w:val="000000"/>
          <w:sz w:val="32"/>
          <w:szCs w:val="32"/>
        </w:rPr>
      </w:pPr>
      <w:r w:rsidRPr="00C9035F">
        <w:rPr>
          <w:rFonts w:ascii="黑体" w:eastAsia="黑体" w:hAnsi="黑体"/>
          <w:color w:val="000000"/>
          <w:sz w:val="32"/>
          <w:szCs w:val="32"/>
        </w:rPr>
        <w:t>二、《</w:t>
      </w:r>
      <w:r w:rsidR="0091557C">
        <w:rPr>
          <w:rFonts w:ascii="黑体" w:eastAsia="黑体" w:hAnsi="黑体" w:hint="eastAsia"/>
          <w:color w:val="000000"/>
          <w:sz w:val="32"/>
          <w:szCs w:val="32"/>
        </w:rPr>
        <w:t>规定</w:t>
      </w:r>
      <w:r w:rsidRPr="00C9035F">
        <w:rPr>
          <w:rFonts w:ascii="黑体" w:eastAsia="黑体" w:hAnsi="黑体"/>
          <w:color w:val="000000"/>
          <w:sz w:val="32"/>
          <w:szCs w:val="32"/>
        </w:rPr>
        <w:t>》是否符合法律法规和国家方针政策？</w:t>
      </w:r>
    </w:p>
    <w:p w:rsidR="00153E43" w:rsidRPr="00C9035F" w:rsidRDefault="00153E43" w:rsidP="00153E43">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w:t>
      </w:r>
      <w:r w:rsidR="0091557C">
        <w:rPr>
          <w:rFonts w:ascii="仿宋" w:eastAsia="仿宋" w:hAnsi="仿宋" w:hint="eastAsia"/>
          <w:color w:val="000000"/>
          <w:sz w:val="32"/>
          <w:szCs w:val="32"/>
        </w:rPr>
        <w:t>规定</w:t>
      </w:r>
      <w:r>
        <w:rPr>
          <w:rFonts w:ascii="仿宋" w:eastAsia="仿宋" w:hAnsi="仿宋"/>
          <w:color w:val="000000"/>
          <w:sz w:val="32"/>
          <w:szCs w:val="32"/>
        </w:rPr>
        <w:t>》</w:t>
      </w:r>
      <w:r w:rsidRPr="00C9035F">
        <w:rPr>
          <w:rFonts w:ascii="仿宋" w:eastAsia="仿宋" w:hAnsi="仿宋" w:hint="eastAsia"/>
          <w:color w:val="000000"/>
          <w:sz w:val="32"/>
          <w:szCs w:val="32"/>
        </w:rPr>
        <w:t>的</w:t>
      </w:r>
      <w:r>
        <w:rPr>
          <w:rFonts w:ascii="仿宋" w:eastAsia="仿宋" w:hAnsi="仿宋" w:hint="eastAsia"/>
          <w:color w:val="000000"/>
          <w:sz w:val="32"/>
          <w:szCs w:val="32"/>
        </w:rPr>
        <w:t>直接</w:t>
      </w:r>
      <w:r w:rsidRPr="000D57A4">
        <w:rPr>
          <w:rFonts w:ascii="仿宋" w:eastAsia="仿宋" w:hAnsi="仿宋" w:hint="eastAsia"/>
          <w:color w:val="000000"/>
          <w:sz w:val="32"/>
          <w:szCs w:val="32"/>
        </w:rPr>
        <w:t>起草依据是</w:t>
      </w:r>
      <w:r w:rsidR="0091557C" w:rsidRPr="00153E43">
        <w:rPr>
          <w:rFonts w:ascii="仿宋" w:eastAsia="仿宋" w:hAnsi="仿宋"/>
          <w:color w:val="000000"/>
          <w:sz w:val="32"/>
          <w:szCs w:val="32"/>
        </w:rPr>
        <w:t>《</w:t>
      </w:r>
      <w:r w:rsidR="0091557C" w:rsidRPr="00153E43">
        <w:rPr>
          <w:rFonts w:ascii="仿宋" w:eastAsia="仿宋" w:hAnsi="仿宋" w:hint="eastAsia"/>
          <w:color w:val="000000"/>
          <w:sz w:val="32"/>
          <w:szCs w:val="32"/>
        </w:rPr>
        <w:t>学校</w:t>
      </w:r>
      <w:r w:rsidR="0091557C" w:rsidRPr="00153E43">
        <w:rPr>
          <w:rFonts w:ascii="仿宋" w:eastAsia="仿宋" w:hAnsi="仿宋"/>
          <w:color w:val="000000"/>
          <w:sz w:val="32"/>
          <w:szCs w:val="32"/>
        </w:rPr>
        <w:t>招收和培养国际学生管理办法》</w:t>
      </w:r>
      <w:r w:rsidRPr="000D57A4">
        <w:rPr>
          <w:rFonts w:ascii="仿宋" w:eastAsia="仿宋" w:hAnsi="仿宋" w:hint="eastAsia"/>
          <w:color w:val="000000"/>
          <w:sz w:val="32"/>
          <w:szCs w:val="32"/>
        </w:rPr>
        <w:t>（</w:t>
      </w:r>
      <w:r w:rsidR="0091557C" w:rsidRPr="00153E43">
        <w:rPr>
          <w:rFonts w:ascii="仿宋" w:eastAsia="仿宋" w:hAnsi="仿宋"/>
          <w:color w:val="000000"/>
          <w:sz w:val="32"/>
          <w:szCs w:val="32"/>
        </w:rPr>
        <w:t>教育部、外交部、公安部令第</w:t>
      </w:r>
      <w:r w:rsidR="0091557C">
        <w:rPr>
          <w:rFonts w:ascii="仿宋" w:eastAsia="仿宋" w:hAnsi="仿宋"/>
          <w:color w:val="000000"/>
          <w:sz w:val="32"/>
          <w:szCs w:val="32"/>
        </w:rPr>
        <w:t>42</w:t>
      </w:r>
      <w:r w:rsidR="0091557C" w:rsidRPr="00153E43">
        <w:rPr>
          <w:rFonts w:ascii="仿宋" w:eastAsia="仿宋" w:hAnsi="仿宋"/>
          <w:color w:val="000000"/>
          <w:sz w:val="32"/>
          <w:szCs w:val="32"/>
        </w:rPr>
        <w:t>号</w:t>
      </w:r>
      <w:r w:rsidRPr="000D57A4">
        <w:rPr>
          <w:rFonts w:ascii="仿宋" w:eastAsia="仿宋" w:hAnsi="仿宋" w:hint="eastAsia"/>
          <w:color w:val="000000"/>
          <w:sz w:val="32"/>
          <w:szCs w:val="32"/>
        </w:rPr>
        <w:t>）</w:t>
      </w:r>
      <w:r>
        <w:rPr>
          <w:rFonts w:ascii="仿宋" w:eastAsia="仿宋" w:hAnsi="仿宋" w:hint="eastAsia"/>
          <w:color w:val="000000"/>
          <w:sz w:val="32"/>
          <w:szCs w:val="32"/>
        </w:rPr>
        <w:t>，</w:t>
      </w:r>
      <w:r w:rsidRPr="000D57A4">
        <w:rPr>
          <w:rFonts w:ascii="仿宋" w:eastAsia="仿宋" w:hAnsi="仿宋"/>
          <w:color w:val="000000"/>
          <w:sz w:val="32"/>
          <w:szCs w:val="32"/>
        </w:rPr>
        <w:t>内容</w:t>
      </w:r>
      <w:r w:rsidRPr="00C9035F">
        <w:rPr>
          <w:rFonts w:ascii="仿宋" w:eastAsia="仿宋" w:hAnsi="仿宋" w:hint="eastAsia"/>
          <w:color w:val="000000"/>
          <w:sz w:val="32"/>
          <w:szCs w:val="32"/>
        </w:rPr>
        <w:t>没有违法创设行政许可、行政处罚、行政强制</w:t>
      </w:r>
      <w:r>
        <w:rPr>
          <w:rFonts w:ascii="仿宋" w:eastAsia="仿宋" w:hAnsi="仿宋" w:hint="eastAsia"/>
          <w:color w:val="000000"/>
          <w:sz w:val="32"/>
          <w:szCs w:val="32"/>
        </w:rPr>
        <w:t>、</w:t>
      </w:r>
      <w:r w:rsidRPr="00C9035F">
        <w:rPr>
          <w:rFonts w:ascii="仿宋" w:eastAsia="仿宋" w:hAnsi="仿宋" w:hint="eastAsia"/>
          <w:color w:val="000000"/>
          <w:sz w:val="32"/>
          <w:szCs w:val="32"/>
        </w:rPr>
        <w:t>行政收费等，在起草过程中</w:t>
      </w:r>
      <w:r w:rsidRPr="000D57A4">
        <w:rPr>
          <w:rFonts w:ascii="仿宋" w:eastAsia="仿宋" w:hAnsi="仿宋" w:hint="eastAsia"/>
          <w:color w:val="000000"/>
          <w:sz w:val="32"/>
          <w:szCs w:val="32"/>
        </w:rPr>
        <w:t>征求了</w:t>
      </w:r>
      <w:r>
        <w:rPr>
          <w:rFonts w:ascii="仿宋" w:eastAsia="仿宋" w:hAnsi="仿宋" w:hint="eastAsia"/>
          <w:color w:val="000000"/>
          <w:sz w:val="32"/>
          <w:szCs w:val="32"/>
        </w:rPr>
        <w:t>全区</w:t>
      </w:r>
      <w:r w:rsidRPr="000D57A4">
        <w:rPr>
          <w:rFonts w:ascii="仿宋" w:eastAsia="仿宋" w:hAnsi="仿宋" w:hint="eastAsia"/>
          <w:color w:val="000000"/>
          <w:sz w:val="32"/>
          <w:szCs w:val="32"/>
        </w:rPr>
        <w:t>教育系统</w:t>
      </w:r>
      <w:r w:rsidR="002A7568">
        <w:rPr>
          <w:rFonts w:ascii="仿宋" w:eastAsia="仿宋" w:hAnsi="仿宋" w:hint="eastAsia"/>
          <w:color w:val="000000"/>
          <w:sz w:val="32"/>
          <w:szCs w:val="32"/>
        </w:rPr>
        <w:t>和自治</w:t>
      </w:r>
      <w:r w:rsidR="002A7568">
        <w:rPr>
          <w:rFonts w:ascii="仿宋" w:eastAsia="仿宋" w:hAnsi="仿宋"/>
          <w:color w:val="000000"/>
          <w:sz w:val="32"/>
          <w:szCs w:val="32"/>
        </w:rPr>
        <w:t>区</w:t>
      </w:r>
      <w:r w:rsidR="002A7568">
        <w:rPr>
          <w:rFonts w:ascii="仿宋" w:eastAsia="仿宋" w:hAnsi="仿宋" w:hint="eastAsia"/>
          <w:color w:val="000000"/>
          <w:sz w:val="32"/>
          <w:szCs w:val="32"/>
        </w:rPr>
        <w:t>各</w:t>
      </w:r>
      <w:r w:rsidR="002A7568">
        <w:rPr>
          <w:rFonts w:ascii="仿宋" w:eastAsia="仿宋" w:hAnsi="仿宋"/>
          <w:color w:val="000000"/>
          <w:sz w:val="32"/>
          <w:szCs w:val="32"/>
        </w:rPr>
        <w:t>相关厅局</w:t>
      </w:r>
      <w:r w:rsidRPr="000D57A4">
        <w:rPr>
          <w:rFonts w:ascii="仿宋" w:eastAsia="仿宋" w:hAnsi="仿宋"/>
          <w:color w:val="000000"/>
          <w:sz w:val="32"/>
          <w:szCs w:val="32"/>
        </w:rPr>
        <w:t>意见</w:t>
      </w:r>
      <w:r w:rsidRPr="000D57A4">
        <w:rPr>
          <w:rFonts w:ascii="仿宋" w:eastAsia="仿宋" w:hAnsi="仿宋" w:hint="eastAsia"/>
          <w:color w:val="000000"/>
          <w:sz w:val="32"/>
          <w:szCs w:val="32"/>
        </w:rPr>
        <w:t>，框架设计合理，条款设置得当，责权分配清晰，内容完整准确，政策措施切实可行，</w:t>
      </w:r>
      <w:r w:rsidRPr="000D57A4">
        <w:rPr>
          <w:rFonts w:ascii="仿宋" w:eastAsia="仿宋" w:hAnsi="仿宋"/>
          <w:color w:val="000000"/>
          <w:sz w:val="32"/>
          <w:szCs w:val="32"/>
        </w:rPr>
        <w:t>符合法律、法规、规章和国家方针政策要求。</w:t>
      </w:r>
    </w:p>
    <w:p w:rsidR="00B7601F" w:rsidRPr="0013078C" w:rsidRDefault="0013078C" w:rsidP="0013078C">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sidR="004208EC" w:rsidRPr="0013078C">
        <w:rPr>
          <w:rFonts w:ascii="黑体" w:eastAsia="黑体" w:hAnsi="黑体"/>
          <w:color w:val="000000"/>
          <w:sz w:val="32"/>
          <w:szCs w:val="32"/>
        </w:rPr>
        <w:t>《规定》</w:t>
      </w:r>
      <w:r w:rsidR="00B7601F" w:rsidRPr="0013078C">
        <w:rPr>
          <w:rFonts w:ascii="黑体" w:eastAsia="黑体" w:hAnsi="黑体"/>
          <w:color w:val="000000"/>
          <w:sz w:val="32"/>
          <w:szCs w:val="32"/>
        </w:rPr>
        <w:t xml:space="preserve">制定的主要原则是什么？ </w:t>
      </w:r>
    </w:p>
    <w:p w:rsidR="00B7601F" w:rsidRPr="00153E43" w:rsidRDefault="004208EC"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《规定》</w:t>
      </w:r>
      <w:r w:rsidR="00B7601F" w:rsidRPr="00153E43">
        <w:rPr>
          <w:rFonts w:ascii="仿宋" w:eastAsia="仿宋" w:hAnsi="仿宋"/>
          <w:color w:val="000000"/>
          <w:sz w:val="32"/>
          <w:szCs w:val="32"/>
        </w:rPr>
        <w:t>在制定过程中主要遵循以下原则：一是处理好行政管理与学校依法自主办学之间的关系，坚持简政放权，尊重学校办学自主权；二是处理好监管与服务之间的关系，坚持放管结合，在加强监管的同时优化服务；三是处理好</w:t>
      </w:r>
      <w:r w:rsidR="00ED1EE9" w:rsidRPr="00153E43">
        <w:rPr>
          <w:rFonts w:ascii="仿宋" w:eastAsia="仿宋" w:hAnsi="仿宋" w:hint="eastAsia"/>
          <w:color w:val="000000"/>
          <w:sz w:val="32"/>
          <w:szCs w:val="32"/>
        </w:rPr>
        <w:t>自治区</w:t>
      </w:r>
      <w:r w:rsidR="00B7601F" w:rsidRPr="00153E43">
        <w:rPr>
          <w:rFonts w:ascii="仿宋" w:eastAsia="仿宋" w:hAnsi="仿宋"/>
          <w:color w:val="000000"/>
          <w:sz w:val="32"/>
          <w:szCs w:val="32"/>
        </w:rPr>
        <w:t>与</w:t>
      </w:r>
      <w:r w:rsidR="00ED1EE9" w:rsidRPr="00153E43">
        <w:rPr>
          <w:rFonts w:ascii="仿宋" w:eastAsia="仿宋" w:hAnsi="仿宋" w:hint="eastAsia"/>
          <w:color w:val="000000"/>
          <w:sz w:val="32"/>
          <w:szCs w:val="32"/>
        </w:rPr>
        <w:t>各市</w:t>
      </w:r>
      <w:r w:rsidR="00B7601F" w:rsidRPr="00153E43">
        <w:rPr>
          <w:rFonts w:ascii="仿宋" w:eastAsia="仿宋" w:hAnsi="仿宋"/>
          <w:color w:val="000000"/>
          <w:sz w:val="32"/>
          <w:szCs w:val="32"/>
        </w:rPr>
        <w:t>的关系，在现行管理体制的基础上落实好</w:t>
      </w:r>
      <w:r w:rsidR="00ED1EE9" w:rsidRPr="00153E43">
        <w:rPr>
          <w:rFonts w:ascii="仿宋" w:eastAsia="仿宋" w:hAnsi="仿宋" w:hint="eastAsia"/>
          <w:color w:val="000000"/>
          <w:sz w:val="32"/>
          <w:szCs w:val="32"/>
        </w:rPr>
        <w:t>各</w:t>
      </w:r>
      <w:r w:rsidR="00B7601F" w:rsidRPr="00153E43">
        <w:rPr>
          <w:rFonts w:ascii="仿宋" w:eastAsia="仿宋" w:hAnsi="仿宋"/>
          <w:color w:val="000000"/>
          <w:sz w:val="32"/>
          <w:szCs w:val="32"/>
        </w:rPr>
        <w:t>级教育统筹权；四是处理好规范管理与提高质量之间的关系，进一步增强</w:t>
      </w:r>
      <w:r w:rsidR="003F50F8" w:rsidRPr="00153E43">
        <w:rPr>
          <w:rFonts w:ascii="仿宋" w:eastAsia="仿宋" w:hAnsi="仿宋" w:hint="eastAsia"/>
          <w:color w:val="000000"/>
          <w:sz w:val="32"/>
          <w:szCs w:val="32"/>
        </w:rPr>
        <w:t>我</w:t>
      </w:r>
      <w:r w:rsidR="003F50F8" w:rsidRPr="00153E43">
        <w:rPr>
          <w:rFonts w:ascii="仿宋" w:eastAsia="仿宋" w:hAnsi="仿宋"/>
          <w:color w:val="000000"/>
          <w:sz w:val="32"/>
          <w:szCs w:val="32"/>
        </w:rPr>
        <w:t>区</w:t>
      </w:r>
      <w:r w:rsidR="003F50F8" w:rsidRPr="00153E43">
        <w:rPr>
          <w:rFonts w:ascii="仿宋" w:eastAsia="仿宋" w:hAnsi="仿宋" w:hint="eastAsia"/>
          <w:color w:val="000000"/>
          <w:sz w:val="32"/>
          <w:szCs w:val="32"/>
        </w:rPr>
        <w:t>留学</w:t>
      </w:r>
      <w:r w:rsidR="00B7601F" w:rsidRPr="00153E43">
        <w:rPr>
          <w:rFonts w:ascii="仿宋" w:eastAsia="仿宋" w:hAnsi="仿宋"/>
          <w:color w:val="000000"/>
          <w:sz w:val="32"/>
          <w:szCs w:val="32"/>
        </w:rPr>
        <w:t>教育的吸引力。</w:t>
      </w:r>
    </w:p>
    <w:p w:rsidR="00B7601F" w:rsidRPr="00A93319" w:rsidRDefault="00A93319" w:rsidP="00A93319">
      <w:pPr>
        <w:spacing w:line="560" w:lineRule="exact"/>
        <w:ind w:firstLineChars="200" w:firstLine="640"/>
        <w:rPr>
          <w:rFonts w:ascii="黑体" w:eastAsia="黑体" w:hAnsi="黑体"/>
          <w:color w:val="000000"/>
          <w:sz w:val="32"/>
          <w:szCs w:val="32"/>
        </w:rPr>
      </w:pPr>
      <w:r w:rsidRPr="00A93319">
        <w:rPr>
          <w:rFonts w:ascii="黑体" w:eastAsia="黑体" w:hAnsi="黑体" w:hint="eastAsia"/>
          <w:color w:val="000000"/>
          <w:sz w:val="32"/>
          <w:szCs w:val="32"/>
        </w:rPr>
        <w:t>四、</w:t>
      </w:r>
      <w:r w:rsidR="004208EC" w:rsidRPr="00A93319">
        <w:rPr>
          <w:rFonts w:ascii="黑体" w:eastAsia="黑体" w:hAnsi="黑体"/>
          <w:color w:val="000000"/>
          <w:sz w:val="32"/>
          <w:szCs w:val="32"/>
        </w:rPr>
        <w:t>《规定》</w:t>
      </w:r>
      <w:r w:rsidR="00B7601F" w:rsidRPr="00A93319">
        <w:rPr>
          <w:rFonts w:ascii="黑体" w:eastAsia="黑体" w:hAnsi="黑体"/>
          <w:color w:val="000000"/>
          <w:sz w:val="32"/>
          <w:szCs w:val="32"/>
        </w:rPr>
        <w:t>在适应新的法制环境方面做了哪些管理体制方面的</w:t>
      </w:r>
      <w:r w:rsidR="002C774D">
        <w:rPr>
          <w:rFonts w:ascii="黑体" w:eastAsia="黑体" w:hAnsi="黑体" w:hint="eastAsia"/>
          <w:color w:val="000000"/>
          <w:sz w:val="32"/>
          <w:szCs w:val="32"/>
        </w:rPr>
        <w:t>调整</w:t>
      </w:r>
      <w:r w:rsidR="00B7601F" w:rsidRPr="00A93319">
        <w:rPr>
          <w:rFonts w:ascii="黑体" w:eastAsia="黑体" w:hAnsi="黑体"/>
          <w:color w:val="000000"/>
          <w:sz w:val="32"/>
          <w:szCs w:val="32"/>
        </w:rPr>
        <w:t xml:space="preserve">？ </w:t>
      </w:r>
    </w:p>
    <w:p w:rsidR="009F522E" w:rsidRPr="00153E43" w:rsidRDefault="00B7601F"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答：为适应新的法制环境和管理要求，</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在管理体制方面做出了几方面调整和补充：一是按照教育分级管理、分工负责的原则，明确</w:t>
      </w:r>
      <w:r w:rsidR="008317E2" w:rsidRPr="00153E43">
        <w:rPr>
          <w:rFonts w:ascii="仿宋" w:eastAsia="仿宋" w:hAnsi="仿宋" w:hint="eastAsia"/>
          <w:color w:val="000000"/>
          <w:sz w:val="32"/>
          <w:szCs w:val="32"/>
        </w:rPr>
        <w:t>自治区</w:t>
      </w:r>
      <w:r w:rsidRPr="00153E43">
        <w:rPr>
          <w:rFonts w:ascii="仿宋" w:eastAsia="仿宋" w:hAnsi="仿宋"/>
          <w:color w:val="000000"/>
          <w:sz w:val="32"/>
          <w:szCs w:val="32"/>
        </w:rPr>
        <w:t>教育行政部门对本行政区域内国际学生工作进行指导、协调和监管</w:t>
      </w:r>
      <w:r w:rsidR="00A80848" w:rsidRPr="00153E43">
        <w:rPr>
          <w:rFonts w:ascii="仿宋" w:eastAsia="仿宋" w:hAnsi="仿宋" w:hint="eastAsia"/>
          <w:color w:val="000000"/>
          <w:sz w:val="32"/>
          <w:szCs w:val="32"/>
        </w:rPr>
        <w:t>，</w:t>
      </w:r>
      <w:r w:rsidR="00A93319" w:rsidRPr="00153E43">
        <w:rPr>
          <w:rFonts w:ascii="仿宋" w:eastAsia="仿宋" w:hAnsi="仿宋"/>
          <w:color w:val="000000"/>
          <w:sz w:val="32"/>
          <w:szCs w:val="32"/>
        </w:rPr>
        <w:t>考虑到学前、初等和中等教育的管理职责主要在</w:t>
      </w:r>
      <w:r w:rsidR="00A93319" w:rsidRPr="00153E43">
        <w:rPr>
          <w:rFonts w:ascii="仿宋" w:eastAsia="仿宋" w:hAnsi="仿宋" w:hint="eastAsia"/>
          <w:color w:val="000000"/>
          <w:sz w:val="32"/>
          <w:szCs w:val="32"/>
        </w:rPr>
        <w:t>各市</w:t>
      </w:r>
      <w:r w:rsidR="00A93319" w:rsidRPr="00153E43">
        <w:rPr>
          <w:rFonts w:ascii="仿宋" w:eastAsia="仿宋" w:hAnsi="仿宋"/>
          <w:color w:val="000000"/>
          <w:sz w:val="32"/>
          <w:szCs w:val="32"/>
        </w:rPr>
        <w:t>区，《规定》</w:t>
      </w:r>
      <w:r w:rsidR="00A93319" w:rsidRPr="00153E43">
        <w:rPr>
          <w:rFonts w:ascii="仿宋" w:eastAsia="仿宋" w:hAnsi="仿宋" w:hint="eastAsia"/>
          <w:color w:val="000000"/>
          <w:sz w:val="32"/>
          <w:szCs w:val="32"/>
        </w:rPr>
        <w:t>明确</w:t>
      </w:r>
      <w:r w:rsidR="00A80848" w:rsidRPr="00153E43">
        <w:rPr>
          <w:rFonts w:ascii="仿宋" w:eastAsia="仿宋" w:hAnsi="仿宋"/>
          <w:color w:val="000000"/>
          <w:sz w:val="32"/>
          <w:szCs w:val="32"/>
        </w:rPr>
        <w:t>市级教育行政部门</w:t>
      </w:r>
      <w:r w:rsidR="001A7283">
        <w:rPr>
          <w:rFonts w:ascii="仿宋" w:eastAsia="仿宋" w:hAnsi="仿宋" w:hint="eastAsia"/>
          <w:color w:val="000000"/>
          <w:sz w:val="32"/>
          <w:szCs w:val="32"/>
        </w:rPr>
        <w:t>统筹</w:t>
      </w:r>
      <w:r w:rsidR="00A80848" w:rsidRPr="00153E43">
        <w:rPr>
          <w:rFonts w:ascii="仿宋" w:eastAsia="仿宋" w:hAnsi="仿宋"/>
          <w:color w:val="000000"/>
          <w:sz w:val="32"/>
          <w:szCs w:val="32"/>
        </w:rPr>
        <w:t>本行政区域内</w:t>
      </w:r>
      <w:r w:rsidR="001A197A">
        <w:rPr>
          <w:rFonts w:ascii="仿宋" w:eastAsia="仿宋" w:hAnsi="仿宋" w:hint="eastAsia"/>
          <w:color w:val="000000"/>
          <w:sz w:val="32"/>
          <w:szCs w:val="32"/>
        </w:rPr>
        <w:t>接受</w:t>
      </w:r>
      <w:r w:rsidR="001A197A" w:rsidRPr="00153E43">
        <w:rPr>
          <w:rFonts w:ascii="仿宋" w:eastAsia="仿宋" w:hAnsi="仿宋"/>
          <w:color w:val="000000"/>
          <w:sz w:val="32"/>
          <w:szCs w:val="32"/>
        </w:rPr>
        <w:t>学前、初等和中等教育</w:t>
      </w:r>
      <w:r w:rsidR="00A80848" w:rsidRPr="00153E43">
        <w:rPr>
          <w:rFonts w:ascii="仿宋" w:eastAsia="仿宋" w:hAnsi="仿宋"/>
          <w:color w:val="000000"/>
          <w:sz w:val="32"/>
          <w:szCs w:val="32"/>
        </w:rPr>
        <w:t>国际学生</w:t>
      </w:r>
      <w:r w:rsidR="001A197A">
        <w:rPr>
          <w:rFonts w:ascii="仿宋" w:eastAsia="仿宋" w:hAnsi="仿宋" w:hint="eastAsia"/>
          <w:color w:val="000000"/>
          <w:sz w:val="32"/>
          <w:szCs w:val="32"/>
        </w:rPr>
        <w:t>的</w:t>
      </w:r>
      <w:r w:rsidR="001A7283" w:rsidRPr="001A7283">
        <w:rPr>
          <w:rFonts w:ascii="仿宋" w:eastAsia="仿宋" w:hAnsi="仿宋" w:hint="eastAsia"/>
          <w:color w:val="000000"/>
          <w:sz w:val="32"/>
          <w:szCs w:val="32"/>
        </w:rPr>
        <w:t>教育培养</w:t>
      </w:r>
      <w:r w:rsidR="001A7283">
        <w:rPr>
          <w:rFonts w:ascii="仿宋" w:eastAsia="仿宋" w:hAnsi="仿宋" w:hint="eastAsia"/>
          <w:color w:val="000000"/>
          <w:sz w:val="32"/>
          <w:szCs w:val="32"/>
        </w:rPr>
        <w:t>、</w:t>
      </w:r>
      <w:r w:rsidR="001A7283" w:rsidRPr="001A7283">
        <w:rPr>
          <w:rFonts w:ascii="仿宋" w:eastAsia="仿宋" w:hAnsi="仿宋" w:hint="eastAsia"/>
          <w:color w:val="000000"/>
          <w:sz w:val="32"/>
          <w:szCs w:val="32"/>
        </w:rPr>
        <w:t>日常管理</w:t>
      </w:r>
      <w:r w:rsidR="001A7283">
        <w:rPr>
          <w:rFonts w:ascii="仿宋" w:eastAsia="仿宋" w:hAnsi="仿宋" w:hint="eastAsia"/>
          <w:color w:val="000000"/>
          <w:sz w:val="32"/>
          <w:szCs w:val="32"/>
        </w:rPr>
        <w:t>，</w:t>
      </w:r>
      <w:r w:rsidR="001A7283">
        <w:rPr>
          <w:rFonts w:ascii="仿宋" w:eastAsia="仿宋" w:hAnsi="仿宋"/>
          <w:color w:val="000000"/>
          <w:sz w:val="32"/>
          <w:szCs w:val="32"/>
        </w:rPr>
        <w:t>负责</w:t>
      </w:r>
      <w:r w:rsidR="001A7283" w:rsidRPr="001A7283">
        <w:rPr>
          <w:rFonts w:ascii="仿宋" w:eastAsia="仿宋" w:hAnsi="仿宋" w:hint="eastAsia"/>
          <w:color w:val="000000"/>
          <w:sz w:val="32"/>
          <w:szCs w:val="32"/>
        </w:rPr>
        <w:t>国际学生来</w:t>
      </w:r>
      <w:r w:rsidR="001A7283" w:rsidRPr="001A7283">
        <w:rPr>
          <w:rFonts w:ascii="仿宋" w:eastAsia="仿宋" w:hAnsi="仿宋"/>
          <w:color w:val="000000"/>
          <w:sz w:val="32"/>
          <w:szCs w:val="32"/>
        </w:rPr>
        <w:t>华签证申请表备案</w:t>
      </w:r>
      <w:r w:rsidR="001A7283">
        <w:rPr>
          <w:rFonts w:ascii="仿宋" w:eastAsia="仿宋" w:hAnsi="仿宋" w:hint="eastAsia"/>
          <w:color w:val="000000"/>
          <w:sz w:val="32"/>
          <w:szCs w:val="32"/>
        </w:rPr>
        <w:t>等</w:t>
      </w:r>
      <w:r w:rsidRPr="00153E43">
        <w:rPr>
          <w:rFonts w:ascii="仿宋" w:eastAsia="仿宋" w:hAnsi="仿宋"/>
          <w:color w:val="000000"/>
          <w:sz w:val="32"/>
          <w:szCs w:val="32"/>
        </w:rPr>
        <w:t>。二是</w:t>
      </w:r>
      <w:r w:rsidR="008317E2" w:rsidRPr="00153E43">
        <w:rPr>
          <w:rFonts w:ascii="仿宋" w:eastAsia="仿宋" w:hAnsi="仿宋" w:hint="eastAsia"/>
          <w:color w:val="000000"/>
          <w:sz w:val="32"/>
          <w:szCs w:val="32"/>
        </w:rPr>
        <w:t>明确自治区</w:t>
      </w:r>
      <w:r w:rsidRPr="00153E43">
        <w:rPr>
          <w:rFonts w:ascii="仿宋" w:eastAsia="仿宋" w:hAnsi="仿宋"/>
          <w:color w:val="000000"/>
          <w:sz w:val="32"/>
          <w:szCs w:val="32"/>
        </w:rPr>
        <w:t>外交、公安等行政部门按照职责分工，做好国际学生的相关管理工作。三是明确由学校具体负责国际学生工作。</w:t>
      </w:r>
    </w:p>
    <w:p w:rsidR="00B7601F" w:rsidRPr="00A93319" w:rsidRDefault="00A93319" w:rsidP="00A9331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w:t>
      </w:r>
      <w:r>
        <w:rPr>
          <w:rFonts w:ascii="黑体" w:eastAsia="黑体" w:hAnsi="黑体"/>
          <w:color w:val="000000"/>
          <w:sz w:val="32"/>
          <w:szCs w:val="32"/>
        </w:rPr>
        <w:t>、</w:t>
      </w:r>
      <w:r w:rsidR="004208EC" w:rsidRPr="00A93319">
        <w:rPr>
          <w:rFonts w:ascii="黑体" w:eastAsia="黑体" w:hAnsi="黑体"/>
          <w:color w:val="000000"/>
          <w:sz w:val="32"/>
          <w:szCs w:val="32"/>
        </w:rPr>
        <w:t>《规定》</w:t>
      </w:r>
      <w:r w:rsidR="00B7601F" w:rsidRPr="00A93319">
        <w:rPr>
          <w:rFonts w:ascii="黑体" w:eastAsia="黑体" w:hAnsi="黑体"/>
          <w:color w:val="000000"/>
          <w:sz w:val="32"/>
          <w:szCs w:val="32"/>
        </w:rPr>
        <w:t>在激励和保障高等学校招收培养国际学生方面有哪些创新性</w:t>
      </w:r>
      <w:r w:rsidR="002C774D">
        <w:rPr>
          <w:rFonts w:ascii="黑体" w:eastAsia="黑体" w:hAnsi="黑体" w:hint="eastAsia"/>
          <w:color w:val="000000"/>
          <w:sz w:val="32"/>
          <w:szCs w:val="32"/>
        </w:rPr>
        <w:t>内容</w:t>
      </w:r>
      <w:r w:rsidR="00B7601F" w:rsidRPr="00A93319">
        <w:rPr>
          <w:rFonts w:ascii="黑体" w:eastAsia="黑体" w:hAnsi="黑体"/>
          <w:color w:val="000000"/>
          <w:sz w:val="32"/>
          <w:szCs w:val="32"/>
        </w:rPr>
        <w:t xml:space="preserve">？ </w:t>
      </w:r>
    </w:p>
    <w:p w:rsidR="00B7601F" w:rsidRPr="00153E43" w:rsidRDefault="004208EC"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《规定》</w:t>
      </w:r>
      <w:r w:rsidR="00B7601F" w:rsidRPr="00153E43">
        <w:rPr>
          <w:rFonts w:ascii="仿宋" w:eastAsia="仿宋" w:hAnsi="仿宋"/>
          <w:color w:val="000000"/>
          <w:sz w:val="32"/>
          <w:szCs w:val="32"/>
        </w:rPr>
        <w:t>赋予高等学校更多自主权，使高校在国际教育中的主体地位更加突出，有利于充分调动高校在招生和教学方面的积极性和主动性。一是明确高等学校在具备相应教学条件和培养能力的前提下，可自主招收国际学生。二是高等学校可根据其办学条件和培养能力自主确定国际学生的招生计划和专业（国家另有规定的除外）。三是高等学校按照自主制定的招生条件和程序招收国际学生，通过考试或考核的方式自主决定是否录取。四是国际学生转专业的条件和程序由学校规定。</w:t>
      </w:r>
    </w:p>
    <w:p w:rsidR="00B7601F" w:rsidRPr="00153E43" w:rsidRDefault="00A93319" w:rsidP="00153E4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此外</w:t>
      </w:r>
      <w:r>
        <w:rPr>
          <w:rFonts w:ascii="仿宋" w:eastAsia="仿宋" w:hAnsi="仿宋"/>
          <w:color w:val="000000"/>
          <w:sz w:val="32"/>
          <w:szCs w:val="32"/>
        </w:rPr>
        <w:t>，</w:t>
      </w:r>
      <w:r w:rsidR="00B7601F" w:rsidRPr="00153E43">
        <w:rPr>
          <w:rFonts w:ascii="仿宋" w:eastAsia="仿宋" w:hAnsi="仿宋"/>
          <w:color w:val="000000"/>
          <w:sz w:val="32"/>
          <w:szCs w:val="32"/>
        </w:rPr>
        <w:t>为</w:t>
      </w:r>
      <w:r>
        <w:rPr>
          <w:rFonts w:ascii="仿宋" w:eastAsia="仿宋" w:hAnsi="仿宋" w:hint="eastAsia"/>
          <w:color w:val="000000"/>
          <w:sz w:val="32"/>
          <w:szCs w:val="32"/>
        </w:rPr>
        <w:t>解决</w:t>
      </w:r>
      <w:r>
        <w:rPr>
          <w:rFonts w:ascii="仿宋" w:eastAsia="仿宋" w:hAnsi="仿宋"/>
          <w:color w:val="000000"/>
          <w:sz w:val="32"/>
          <w:szCs w:val="32"/>
        </w:rPr>
        <w:t>好</w:t>
      </w:r>
      <w:r w:rsidR="00B7601F" w:rsidRPr="00153E43">
        <w:rPr>
          <w:rFonts w:ascii="仿宋" w:eastAsia="仿宋" w:hAnsi="仿宋"/>
          <w:color w:val="000000"/>
          <w:sz w:val="32"/>
          <w:szCs w:val="32"/>
        </w:rPr>
        <w:t>学校管理队伍建设的政策障碍，</w:t>
      </w:r>
      <w:r w:rsidR="004208EC" w:rsidRPr="00153E43">
        <w:rPr>
          <w:rFonts w:ascii="仿宋" w:eastAsia="仿宋" w:hAnsi="仿宋"/>
          <w:color w:val="000000"/>
          <w:sz w:val="32"/>
          <w:szCs w:val="32"/>
        </w:rPr>
        <w:t>《规定》</w:t>
      </w:r>
      <w:r w:rsidR="00B7601F" w:rsidRPr="00153E43">
        <w:rPr>
          <w:rFonts w:ascii="仿宋" w:eastAsia="仿宋" w:hAnsi="仿宋"/>
          <w:color w:val="000000"/>
          <w:sz w:val="32"/>
          <w:szCs w:val="32"/>
        </w:rPr>
        <w:t>专门要求高校设置国际学生辅导员岗位，及时做好信息、咨询、文体活动等方面服务，并对国际学生辅导员配备比例和待遇做出明确规定。</w:t>
      </w:r>
    </w:p>
    <w:p w:rsidR="00B7601F" w:rsidRPr="00A93319" w:rsidRDefault="00A93319" w:rsidP="00A9331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w:t>
      </w:r>
      <w:r w:rsidR="004208EC" w:rsidRPr="00A93319">
        <w:rPr>
          <w:rFonts w:ascii="黑体" w:eastAsia="黑体" w:hAnsi="黑体"/>
          <w:color w:val="000000"/>
          <w:sz w:val="32"/>
          <w:szCs w:val="32"/>
        </w:rPr>
        <w:t>《规定》</w:t>
      </w:r>
      <w:r w:rsidR="00B7601F" w:rsidRPr="00A93319">
        <w:rPr>
          <w:rFonts w:ascii="黑体" w:eastAsia="黑体" w:hAnsi="黑体"/>
          <w:color w:val="000000"/>
          <w:sz w:val="32"/>
          <w:szCs w:val="32"/>
        </w:rPr>
        <w:t>在保障和提升学校来华留学教育质量方面有哪些具体</w:t>
      </w:r>
      <w:r>
        <w:rPr>
          <w:rFonts w:ascii="黑体" w:eastAsia="黑体" w:hAnsi="黑体" w:hint="eastAsia"/>
          <w:color w:val="000000"/>
          <w:sz w:val="32"/>
          <w:szCs w:val="32"/>
        </w:rPr>
        <w:t>要求</w:t>
      </w:r>
      <w:r w:rsidR="00B7601F" w:rsidRPr="00A93319">
        <w:rPr>
          <w:rFonts w:ascii="黑体" w:eastAsia="黑体" w:hAnsi="黑体"/>
          <w:color w:val="000000"/>
          <w:sz w:val="32"/>
          <w:szCs w:val="32"/>
        </w:rPr>
        <w:t xml:space="preserve">？ </w:t>
      </w:r>
    </w:p>
    <w:p w:rsidR="00B7601F" w:rsidRPr="00153E43" w:rsidRDefault="004208EC"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《规定》</w:t>
      </w:r>
      <w:r w:rsidR="00B7601F" w:rsidRPr="00153E43">
        <w:rPr>
          <w:rFonts w:ascii="仿宋" w:eastAsia="仿宋" w:hAnsi="仿宋"/>
          <w:color w:val="000000"/>
          <w:sz w:val="32"/>
          <w:szCs w:val="32"/>
        </w:rPr>
        <w:t>着重强调学校改进管理，提升质量，增强</w:t>
      </w:r>
      <w:r w:rsidR="00641E6F">
        <w:rPr>
          <w:rFonts w:ascii="仿宋" w:eastAsia="仿宋" w:hAnsi="仿宋"/>
          <w:color w:val="000000"/>
          <w:sz w:val="32"/>
          <w:szCs w:val="32"/>
        </w:rPr>
        <w:t>来华</w:t>
      </w:r>
      <w:r w:rsidR="00B7601F" w:rsidRPr="00153E43">
        <w:rPr>
          <w:rFonts w:ascii="仿宋" w:eastAsia="仿宋" w:hAnsi="仿宋"/>
          <w:color w:val="000000"/>
          <w:sz w:val="32"/>
          <w:szCs w:val="32"/>
        </w:rPr>
        <w:t>留学教育吸引力。一是提出教学要求。招收国际学生的学校应当将国际学生教学计划纳入学校总体教学计划，选派适合国际学生教学的师资，建立健全教育教学质量保障制度。二是把关生源质量。在招生环节要求学校对拟招收的国际学生进行考试或者考核，对不符合招生条件的不得招收。三是控制教学环节。在教学环节上对学校</w:t>
      </w:r>
      <w:r w:rsidR="00A93319">
        <w:rPr>
          <w:rFonts w:ascii="仿宋" w:eastAsia="仿宋" w:hAnsi="仿宋" w:hint="eastAsia"/>
          <w:color w:val="000000"/>
          <w:sz w:val="32"/>
          <w:szCs w:val="32"/>
        </w:rPr>
        <w:t>尤其</w:t>
      </w:r>
      <w:r w:rsidR="00A93319">
        <w:rPr>
          <w:rFonts w:ascii="仿宋" w:eastAsia="仿宋" w:hAnsi="仿宋"/>
          <w:color w:val="000000"/>
          <w:sz w:val="32"/>
          <w:szCs w:val="32"/>
        </w:rPr>
        <w:t>高等学校</w:t>
      </w:r>
      <w:r w:rsidR="00B7601F" w:rsidRPr="00153E43">
        <w:rPr>
          <w:rFonts w:ascii="仿宋" w:eastAsia="仿宋" w:hAnsi="仿宋"/>
          <w:color w:val="000000"/>
          <w:sz w:val="32"/>
          <w:szCs w:val="32"/>
        </w:rPr>
        <w:t>在国际学生的教学、师资、论文、实习和学历学位证书等方面做出规定，对目前在国际学生教育教学管理中的一些具体事项加以明确。四是完善监督措施。</w:t>
      </w:r>
      <w:r w:rsidRPr="00153E43">
        <w:rPr>
          <w:rFonts w:ascii="仿宋" w:eastAsia="仿宋" w:hAnsi="仿宋"/>
          <w:color w:val="000000"/>
          <w:sz w:val="32"/>
          <w:szCs w:val="32"/>
        </w:rPr>
        <w:t>《规定》</w:t>
      </w:r>
      <w:r w:rsidR="00A93319">
        <w:rPr>
          <w:rFonts w:ascii="仿宋" w:eastAsia="仿宋" w:hAnsi="仿宋" w:hint="eastAsia"/>
          <w:color w:val="000000"/>
          <w:sz w:val="32"/>
          <w:szCs w:val="32"/>
        </w:rPr>
        <w:t>明确</w:t>
      </w:r>
      <w:r w:rsidR="00B7601F" w:rsidRPr="00153E43">
        <w:rPr>
          <w:rFonts w:ascii="仿宋" w:eastAsia="仿宋" w:hAnsi="仿宋"/>
          <w:color w:val="000000"/>
          <w:sz w:val="32"/>
          <w:szCs w:val="32"/>
        </w:rPr>
        <w:t>对教学质量低劣或管理与服务不到位、造成不良社会影响的学校，教育行政部门</w:t>
      </w:r>
      <w:r w:rsidR="00A93319">
        <w:rPr>
          <w:rFonts w:ascii="仿宋" w:eastAsia="仿宋" w:hAnsi="仿宋" w:hint="eastAsia"/>
          <w:color w:val="000000"/>
          <w:sz w:val="32"/>
          <w:szCs w:val="32"/>
        </w:rPr>
        <w:t>有权</w:t>
      </w:r>
      <w:r w:rsidR="00B7601F" w:rsidRPr="00153E43">
        <w:rPr>
          <w:rFonts w:ascii="仿宋" w:eastAsia="仿宋" w:hAnsi="仿宋"/>
          <w:color w:val="000000"/>
          <w:sz w:val="32"/>
          <w:szCs w:val="32"/>
        </w:rPr>
        <w:t>责令其整改并可以限制其招收国际学生。</w:t>
      </w:r>
    </w:p>
    <w:p w:rsidR="00B7601F" w:rsidRPr="00A93319" w:rsidRDefault="00A93319" w:rsidP="00A9331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七、</w:t>
      </w:r>
      <w:r w:rsidR="004208EC" w:rsidRPr="00A93319">
        <w:rPr>
          <w:rFonts w:ascii="黑体" w:eastAsia="黑体" w:hAnsi="黑体"/>
          <w:color w:val="000000"/>
          <w:sz w:val="32"/>
          <w:szCs w:val="32"/>
        </w:rPr>
        <w:t>《规定》</w:t>
      </w:r>
      <w:r w:rsidR="00B7601F" w:rsidRPr="00A93319">
        <w:rPr>
          <w:rFonts w:ascii="黑体" w:eastAsia="黑体" w:hAnsi="黑体"/>
          <w:color w:val="000000"/>
          <w:sz w:val="32"/>
          <w:szCs w:val="32"/>
        </w:rPr>
        <w:t xml:space="preserve">在规范管理和提升服务方面有哪些新要求？ </w:t>
      </w:r>
    </w:p>
    <w:p w:rsidR="00B7601F" w:rsidRPr="00153E43" w:rsidRDefault="004208EC"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《规定》</w:t>
      </w:r>
      <w:r w:rsidR="00B7601F" w:rsidRPr="00153E43">
        <w:rPr>
          <w:rFonts w:ascii="仿宋" w:eastAsia="仿宋" w:hAnsi="仿宋"/>
          <w:color w:val="000000"/>
          <w:sz w:val="32"/>
          <w:szCs w:val="32"/>
        </w:rPr>
        <w:t>坚持规范管理和优化服务相结合，提出一系列新要求，促进学校加强国际学生管理工作的规范化建设，推动学校进一步提高国际学生服务水平。在规范管理方面，一是明确管理机构,</w:t>
      </w:r>
      <w:r w:rsidRPr="00153E43">
        <w:rPr>
          <w:rFonts w:ascii="仿宋" w:eastAsia="仿宋" w:hAnsi="仿宋"/>
          <w:color w:val="000000"/>
          <w:sz w:val="32"/>
          <w:szCs w:val="32"/>
        </w:rPr>
        <w:t>《规定》</w:t>
      </w:r>
      <w:r w:rsidR="002C774D">
        <w:rPr>
          <w:rFonts w:ascii="仿宋" w:eastAsia="仿宋" w:hAnsi="仿宋" w:hint="eastAsia"/>
          <w:color w:val="000000"/>
          <w:sz w:val="32"/>
          <w:szCs w:val="32"/>
        </w:rPr>
        <w:t>明确学</w:t>
      </w:r>
      <w:r w:rsidR="00B7601F" w:rsidRPr="00153E43">
        <w:rPr>
          <w:rFonts w:ascii="仿宋" w:eastAsia="仿宋" w:hAnsi="仿宋"/>
          <w:color w:val="000000"/>
          <w:sz w:val="32"/>
          <w:szCs w:val="32"/>
        </w:rPr>
        <w:t>校应当设有承担国际学生管理职能的机构，统筹负责国际学生相关工作。二是要求学校对国际学生开展相关教育，帮助其尽快熟悉和适应学习、生活环境。三是更新社会管理要求，在出入境和在华停留居留管理、未成年人监护、短期团组、卫生检疫等方面与现行法律法规相衔接。</w:t>
      </w:r>
    </w:p>
    <w:p w:rsidR="00B7601F" w:rsidRPr="00153E43" w:rsidRDefault="00B7601F"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在提升服务水平方面，一是强调信息公开，要求</w:t>
      </w:r>
      <w:r w:rsidR="002C774D">
        <w:rPr>
          <w:rFonts w:ascii="仿宋" w:eastAsia="仿宋" w:hAnsi="仿宋" w:hint="eastAsia"/>
          <w:color w:val="000000"/>
          <w:sz w:val="32"/>
          <w:szCs w:val="32"/>
        </w:rPr>
        <w:t>学</w:t>
      </w:r>
      <w:r w:rsidRPr="00153E43">
        <w:rPr>
          <w:rFonts w:ascii="仿宋" w:eastAsia="仿宋" w:hAnsi="仿宋"/>
          <w:color w:val="000000"/>
          <w:sz w:val="32"/>
          <w:szCs w:val="32"/>
        </w:rPr>
        <w:t>校及时公开学校情况和管理服务制度，方便国际学生获取信息。二是新增勤工助学规定，允许接受高等教育的国际学生，在校学习期间参加勤工助学活动。三是首次明确学校实行国际学生全员保险制度，国际学生必须按照国家有关规定和学校要求投保，以抵御可能发生的身体健康和安全风险。</w:t>
      </w:r>
    </w:p>
    <w:p w:rsidR="00B7601F" w:rsidRPr="002C774D" w:rsidRDefault="002C774D" w:rsidP="002C774D">
      <w:pPr>
        <w:spacing w:line="560" w:lineRule="exact"/>
        <w:ind w:firstLineChars="200" w:firstLine="640"/>
        <w:rPr>
          <w:rFonts w:ascii="黑体" w:eastAsia="黑体" w:hAnsi="黑体"/>
          <w:color w:val="000000"/>
          <w:sz w:val="32"/>
          <w:szCs w:val="32"/>
        </w:rPr>
      </w:pPr>
      <w:r w:rsidRPr="002C774D">
        <w:rPr>
          <w:rFonts w:ascii="黑体" w:eastAsia="黑体" w:hAnsi="黑体" w:hint="eastAsia"/>
          <w:color w:val="000000"/>
          <w:sz w:val="32"/>
          <w:szCs w:val="32"/>
        </w:rPr>
        <w:t>八、</w:t>
      </w:r>
      <w:r w:rsidR="004208EC" w:rsidRPr="002C774D">
        <w:rPr>
          <w:rFonts w:ascii="黑体" w:eastAsia="黑体" w:hAnsi="黑体"/>
          <w:color w:val="000000"/>
          <w:sz w:val="32"/>
          <w:szCs w:val="32"/>
        </w:rPr>
        <w:t>《规定》</w:t>
      </w:r>
      <w:r w:rsidR="00B7601F" w:rsidRPr="002C774D">
        <w:rPr>
          <w:rFonts w:ascii="黑体" w:eastAsia="黑体" w:hAnsi="黑体"/>
          <w:color w:val="000000"/>
          <w:sz w:val="32"/>
          <w:szCs w:val="32"/>
        </w:rPr>
        <w:t xml:space="preserve">如何体现转变政府职能、加强监督管理的要求？ </w:t>
      </w:r>
    </w:p>
    <w:p w:rsidR="00B7601F" w:rsidRPr="00153E43" w:rsidRDefault="004208EC"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《规定》</w:t>
      </w:r>
      <w:r w:rsidR="00B7601F" w:rsidRPr="00153E43">
        <w:rPr>
          <w:rFonts w:ascii="仿宋" w:eastAsia="仿宋" w:hAnsi="仿宋"/>
          <w:color w:val="000000"/>
          <w:sz w:val="32"/>
          <w:szCs w:val="32"/>
        </w:rPr>
        <w:t>中设</w:t>
      </w:r>
      <w:r w:rsidR="002C774D">
        <w:rPr>
          <w:rFonts w:ascii="仿宋" w:eastAsia="仿宋" w:hAnsi="仿宋" w:hint="eastAsia"/>
          <w:color w:val="000000"/>
          <w:sz w:val="32"/>
          <w:szCs w:val="32"/>
        </w:rPr>
        <w:t>有</w:t>
      </w:r>
      <w:r w:rsidR="00B7601F" w:rsidRPr="00153E43">
        <w:rPr>
          <w:rFonts w:ascii="仿宋" w:eastAsia="仿宋" w:hAnsi="仿宋"/>
          <w:color w:val="000000"/>
          <w:sz w:val="32"/>
          <w:szCs w:val="32"/>
        </w:rPr>
        <w:t>“监督管理”一章，加强对学校招收和培养国际学生的后续监管。一是明确</w:t>
      </w:r>
      <w:r w:rsidR="002C774D">
        <w:rPr>
          <w:rFonts w:ascii="仿宋" w:eastAsia="仿宋" w:hAnsi="仿宋" w:hint="eastAsia"/>
          <w:color w:val="000000"/>
          <w:sz w:val="32"/>
          <w:szCs w:val="32"/>
        </w:rPr>
        <w:t>自治区</w:t>
      </w:r>
      <w:r w:rsidR="002C774D">
        <w:rPr>
          <w:rFonts w:ascii="仿宋" w:eastAsia="仿宋" w:hAnsi="仿宋"/>
          <w:color w:val="000000"/>
          <w:sz w:val="32"/>
          <w:szCs w:val="32"/>
        </w:rPr>
        <w:t>和市</w:t>
      </w:r>
      <w:r w:rsidR="00B7601F" w:rsidRPr="00153E43">
        <w:rPr>
          <w:rFonts w:ascii="仿宋" w:eastAsia="仿宋" w:hAnsi="仿宋"/>
          <w:color w:val="000000"/>
          <w:sz w:val="32"/>
          <w:szCs w:val="32"/>
        </w:rPr>
        <w:t>级教育行政部门的</w:t>
      </w:r>
      <w:r w:rsidR="00A27E3D">
        <w:rPr>
          <w:rFonts w:ascii="仿宋" w:eastAsia="仿宋" w:hAnsi="仿宋" w:hint="eastAsia"/>
          <w:color w:val="000000"/>
          <w:sz w:val="32"/>
          <w:szCs w:val="32"/>
        </w:rPr>
        <w:t>管理</w:t>
      </w:r>
      <w:r w:rsidR="00A27E3D">
        <w:rPr>
          <w:rFonts w:ascii="仿宋" w:eastAsia="仿宋" w:hAnsi="仿宋"/>
          <w:color w:val="000000"/>
          <w:sz w:val="32"/>
          <w:szCs w:val="32"/>
        </w:rPr>
        <w:t>职</w:t>
      </w:r>
      <w:r w:rsidR="00B7601F" w:rsidRPr="00153E43">
        <w:rPr>
          <w:rFonts w:ascii="仿宋" w:eastAsia="仿宋" w:hAnsi="仿宋"/>
          <w:color w:val="000000"/>
          <w:sz w:val="32"/>
          <w:szCs w:val="32"/>
        </w:rPr>
        <w:t>责。二是利用信息化手段推进教育、公安、外交等行政部门的信息共享工作机制。三是明确了学校违规情形和处理规定，学校在国际学生招收和培养过程中出现违法违规行为的，教育行政部门应当依法处理。</w:t>
      </w:r>
    </w:p>
    <w:p w:rsidR="00B7601F" w:rsidRPr="00A27E3D" w:rsidRDefault="00A27E3D" w:rsidP="00A27E3D">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九、</w:t>
      </w:r>
      <w:r w:rsidR="00B7601F" w:rsidRPr="00A27E3D">
        <w:rPr>
          <w:rFonts w:ascii="黑体" w:eastAsia="黑体" w:hAnsi="黑体"/>
          <w:color w:val="000000"/>
          <w:sz w:val="32"/>
          <w:szCs w:val="32"/>
        </w:rPr>
        <w:t>如何做好</w:t>
      </w:r>
      <w:r w:rsidR="004208EC" w:rsidRPr="00A27E3D">
        <w:rPr>
          <w:rFonts w:ascii="黑体" w:eastAsia="黑体" w:hAnsi="黑体"/>
          <w:color w:val="000000"/>
          <w:sz w:val="32"/>
          <w:szCs w:val="32"/>
        </w:rPr>
        <w:t>《规定》</w:t>
      </w:r>
      <w:r w:rsidR="00B7601F" w:rsidRPr="00A27E3D">
        <w:rPr>
          <w:rFonts w:ascii="黑体" w:eastAsia="黑体" w:hAnsi="黑体"/>
          <w:color w:val="000000"/>
          <w:sz w:val="32"/>
          <w:szCs w:val="32"/>
        </w:rPr>
        <w:t xml:space="preserve">的贯彻落实？ </w:t>
      </w:r>
    </w:p>
    <w:p w:rsidR="00B7601F" w:rsidRPr="00153E43" w:rsidRDefault="00B7601F" w:rsidP="00153E43">
      <w:pPr>
        <w:spacing w:line="560" w:lineRule="exact"/>
        <w:ind w:firstLineChars="200" w:firstLine="640"/>
        <w:rPr>
          <w:rFonts w:ascii="仿宋" w:eastAsia="仿宋" w:hAnsi="仿宋"/>
          <w:color w:val="000000"/>
          <w:sz w:val="32"/>
          <w:szCs w:val="32"/>
        </w:rPr>
      </w:pPr>
      <w:r w:rsidRPr="00153E43">
        <w:rPr>
          <w:rFonts w:ascii="仿宋" w:eastAsia="仿宋" w:hAnsi="仿宋"/>
          <w:color w:val="000000"/>
          <w:sz w:val="32"/>
          <w:szCs w:val="32"/>
        </w:rPr>
        <w:t>一是做好政策解读。</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开始实施</w:t>
      </w:r>
      <w:r w:rsidR="00A27E3D">
        <w:rPr>
          <w:rFonts w:ascii="仿宋" w:eastAsia="仿宋" w:hAnsi="仿宋" w:hint="eastAsia"/>
          <w:color w:val="000000"/>
          <w:sz w:val="32"/>
          <w:szCs w:val="32"/>
        </w:rPr>
        <w:t>后</w:t>
      </w:r>
      <w:r w:rsidRPr="00153E43">
        <w:rPr>
          <w:rFonts w:ascii="仿宋" w:eastAsia="仿宋" w:hAnsi="仿宋"/>
          <w:color w:val="000000"/>
          <w:sz w:val="32"/>
          <w:szCs w:val="32"/>
        </w:rPr>
        <w:t>，</w:t>
      </w:r>
      <w:r w:rsidR="00A27E3D">
        <w:rPr>
          <w:rFonts w:ascii="仿宋" w:eastAsia="仿宋" w:hAnsi="仿宋" w:hint="eastAsia"/>
          <w:color w:val="000000"/>
          <w:sz w:val="32"/>
          <w:szCs w:val="32"/>
        </w:rPr>
        <w:t>自治</w:t>
      </w:r>
      <w:r w:rsidR="00A27E3D">
        <w:rPr>
          <w:rFonts w:ascii="仿宋" w:eastAsia="仿宋" w:hAnsi="仿宋"/>
          <w:color w:val="000000"/>
          <w:sz w:val="32"/>
          <w:szCs w:val="32"/>
        </w:rPr>
        <w:t>区教育行政部门</w:t>
      </w:r>
      <w:r w:rsidRPr="00153E43">
        <w:rPr>
          <w:rFonts w:ascii="仿宋" w:eastAsia="仿宋" w:hAnsi="仿宋"/>
          <w:color w:val="000000"/>
          <w:sz w:val="32"/>
          <w:szCs w:val="32"/>
        </w:rPr>
        <w:t>将通过逐级培训等方式，开展</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的宣传和解读工作，使各级教育行政部门和学校了解</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，用好</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，真正发挥</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对学校招收和培养国际学生的指导和规范作用。二是推动相关规定和文件的出台。推动</w:t>
      </w:r>
      <w:r w:rsidR="00A27E3D">
        <w:rPr>
          <w:rFonts w:ascii="仿宋" w:eastAsia="仿宋" w:hAnsi="仿宋" w:hint="eastAsia"/>
          <w:color w:val="000000"/>
          <w:sz w:val="32"/>
          <w:szCs w:val="32"/>
        </w:rPr>
        <w:t>市</w:t>
      </w:r>
      <w:r w:rsidRPr="00153E43">
        <w:rPr>
          <w:rFonts w:ascii="仿宋" w:eastAsia="仿宋" w:hAnsi="仿宋"/>
          <w:color w:val="000000"/>
          <w:sz w:val="32"/>
          <w:szCs w:val="32"/>
        </w:rPr>
        <w:t>级教育行政部门和高等学校制定</w:t>
      </w:r>
      <w:r w:rsidR="00A27E3D">
        <w:rPr>
          <w:rFonts w:ascii="仿宋" w:eastAsia="仿宋" w:hAnsi="仿宋" w:hint="eastAsia"/>
          <w:color w:val="000000"/>
          <w:sz w:val="32"/>
          <w:szCs w:val="32"/>
        </w:rPr>
        <w:t>和</w:t>
      </w:r>
      <w:r w:rsidR="00A27E3D">
        <w:rPr>
          <w:rFonts w:ascii="仿宋" w:eastAsia="仿宋" w:hAnsi="仿宋"/>
          <w:color w:val="000000"/>
          <w:sz w:val="32"/>
          <w:szCs w:val="32"/>
        </w:rPr>
        <w:t>修改</w:t>
      </w:r>
      <w:r w:rsidRPr="00153E43">
        <w:rPr>
          <w:rFonts w:ascii="仿宋" w:eastAsia="仿宋" w:hAnsi="仿宋"/>
          <w:color w:val="000000"/>
          <w:sz w:val="32"/>
          <w:szCs w:val="32"/>
        </w:rPr>
        <w:t>本地区、本校招收和培养国际学生的相关管理办法和规定。三是做好监督落实。督促</w:t>
      </w:r>
      <w:r w:rsidR="009347F7">
        <w:rPr>
          <w:rFonts w:ascii="仿宋" w:eastAsia="仿宋" w:hAnsi="仿宋" w:hint="eastAsia"/>
          <w:color w:val="000000"/>
          <w:sz w:val="32"/>
          <w:szCs w:val="32"/>
        </w:rPr>
        <w:t>市</w:t>
      </w:r>
      <w:r w:rsidRPr="00153E43">
        <w:rPr>
          <w:rFonts w:ascii="仿宋" w:eastAsia="仿宋" w:hAnsi="仿宋"/>
          <w:color w:val="000000"/>
          <w:sz w:val="32"/>
          <w:szCs w:val="32"/>
        </w:rPr>
        <w:t>级教育行政部门和学校提高在规范管理和优化服务方面的意识和水平，认真履行相关职责，严格执行各项要求，确保将</w:t>
      </w:r>
      <w:r w:rsidR="004208EC" w:rsidRPr="00153E43">
        <w:rPr>
          <w:rFonts w:ascii="仿宋" w:eastAsia="仿宋" w:hAnsi="仿宋"/>
          <w:color w:val="000000"/>
          <w:sz w:val="32"/>
          <w:szCs w:val="32"/>
        </w:rPr>
        <w:t>《规定》</w:t>
      </w:r>
      <w:r w:rsidRPr="00153E43">
        <w:rPr>
          <w:rFonts w:ascii="仿宋" w:eastAsia="仿宋" w:hAnsi="仿宋"/>
          <w:color w:val="000000"/>
          <w:sz w:val="32"/>
          <w:szCs w:val="32"/>
        </w:rPr>
        <w:t>的各项规定落到实处，保障和促进来华留学事业健康、可持续发展。</w:t>
      </w:r>
    </w:p>
    <w:p w:rsidR="00D416A6" w:rsidRPr="00153E43" w:rsidRDefault="00D416A6" w:rsidP="00153E43">
      <w:pPr>
        <w:spacing w:line="560" w:lineRule="exact"/>
        <w:ind w:firstLineChars="200" w:firstLine="640"/>
        <w:rPr>
          <w:rFonts w:ascii="仿宋" w:eastAsia="仿宋" w:hAnsi="仿宋"/>
          <w:color w:val="000000"/>
          <w:sz w:val="32"/>
          <w:szCs w:val="32"/>
        </w:rPr>
      </w:pPr>
    </w:p>
    <w:sectPr w:rsidR="00D416A6" w:rsidRPr="00153E4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6AE" w:rsidRDefault="00C206AE" w:rsidP="006156D6">
      <w:r>
        <w:separator/>
      </w:r>
    </w:p>
  </w:endnote>
  <w:endnote w:type="continuationSeparator" w:id="0">
    <w:p w:rsidR="00C206AE" w:rsidRDefault="00C206AE" w:rsidP="0061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31261"/>
      <w:docPartObj>
        <w:docPartGallery w:val="Page Numbers (Bottom of Page)"/>
        <w:docPartUnique/>
      </w:docPartObj>
    </w:sdtPr>
    <w:sdtEndPr/>
    <w:sdtContent>
      <w:p w:rsidR="000135B6" w:rsidRDefault="000135B6">
        <w:pPr>
          <w:pStyle w:val="a6"/>
          <w:jc w:val="right"/>
        </w:pPr>
        <w:r>
          <w:fldChar w:fldCharType="begin"/>
        </w:r>
        <w:r>
          <w:instrText>PAGE   \* MERGEFORMAT</w:instrText>
        </w:r>
        <w:r>
          <w:fldChar w:fldCharType="separate"/>
        </w:r>
        <w:r w:rsidR="00967F0F" w:rsidRPr="00967F0F">
          <w:rPr>
            <w:noProof/>
            <w:lang w:val="zh-CN"/>
          </w:rPr>
          <w:t>6</w:t>
        </w:r>
        <w:r>
          <w:fldChar w:fldCharType="end"/>
        </w:r>
      </w:p>
    </w:sdtContent>
  </w:sdt>
  <w:p w:rsidR="000135B6" w:rsidRDefault="000135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6AE" w:rsidRDefault="00C206AE" w:rsidP="006156D6">
      <w:r>
        <w:separator/>
      </w:r>
    </w:p>
  </w:footnote>
  <w:footnote w:type="continuationSeparator" w:id="0">
    <w:p w:rsidR="00C206AE" w:rsidRDefault="00C206AE" w:rsidP="00615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1F"/>
    <w:rsid w:val="000135B6"/>
    <w:rsid w:val="0005240D"/>
    <w:rsid w:val="0013078C"/>
    <w:rsid w:val="00153E43"/>
    <w:rsid w:val="001A197A"/>
    <w:rsid w:val="001A7283"/>
    <w:rsid w:val="001E619E"/>
    <w:rsid w:val="00297DF8"/>
    <w:rsid w:val="002A7568"/>
    <w:rsid w:val="002C774D"/>
    <w:rsid w:val="002E2D72"/>
    <w:rsid w:val="003C37C7"/>
    <w:rsid w:val="003C6BEA"/>
    <w:rsid w:val="003F50F8"/>
    <w:rsid w:val="00407AC3"/>
    <w:rsid w:val="004208EC"/>
    <w:rsid w:val="00585CD5"/>
    <w:rsid w:val="0059679B"/>
    <w:rsid w:val="006143F4"/>
    <w:rsid w:val="006156D6"/>
    <w:rsid w:val="00641E6F"/>
    <w:rsid w:val="00825C32"/>
    <w:rsid w:val="008317E2"/>
    <w:rsid w:val="008A2E53"/>
    <w:rsid w:val="008D648F"/>
    <w:rsid w:val="0091557C"/>
    <w:rsid w:val="009347F7"/>
    <w:rsid w:val="00967F0F"/>
    <w:rsid w:val="009C08DF"/>
    <w:rsid w:val="009F522E"/>
    <w:rsid w:val="00A27E3D"/>
    <w:rsid w:val="00A80848"/>
    <w:rsid w:val="00A93319"/>
    <w:rsid w:val="00B62AEE"/>
    <w:rsid w:val="00B7601F"/>
    <w:rsid w:val="00C206AE"/>
    <w:rsid w:val="00D416A6"/>
    <w:rsid w:val="00D75878"/>
    <w:rsid w:val="00E23CB0"/>
    <w:rsid w:val="00ED1EE9"/>
    <w:rsid w:val="00F55219"/>
    <w:rsid w:val="00FE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25F9B8-91A4-45D1-BE7E-ABEC221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0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601F"/>
    <w:rPr>
      <w:b/>
      <w:bCs/>
    </w:rPr>
  </w:style>
  <w:style w:type="paragraph" w:styleId="a5">
    <w:name w:val="header"/>
    <w:basedOn w:val="a"/>
    <w:link w:val="Char"/>
    <w:uiPriority w:val="99"/>
    <w:unhideWhenUsed/>
    <w:rsid w:val="006156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56D6"/>
    <w:rPr>
      <w:sz w:val="18"/>
      <w:szCs w:val="18"/>
    </w:rPr>
  </w:style>
  <w:style w:type="paragraph" w:styleId="a6">
    <w:name w:val="footer"/>
    <w:basedOn w:val="a"/>
    <w:link w:val="Char0"/>
    <w:uiPriority w:val="99"/>
    <w:unhideWhenUsed/>
    <w:rsid w:val="006156D6"/>
    <w:pPr>
      <w:tabs>
        <w:tab w:val="center" w:pos="4153"/>
        <w:tab w:val="right" w:pos="8306"/>
      </w:tabs>
      <w:snapToGrid w:val="0"/>
      <w:jc w:val="left"/>
    </w:pPr>
    <w:rPr>
      <w:sz w:val="18"/>
      <w:szCs w:val="18"/>
    </w:rPr>
  </w:style>
  <w:style w:type="character" w:customStyle="1" w:styleId="Char0">
    <w:name w:val="页脚 Char"/>
    <w:basedOn w:val="a0"/>
    <w:link w:val="a6"/>
    <w:uiPriority w:val="99"/>
    <w:rsid w:val="006156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69328">
      <w:bodyDiv w:val="1"/>
      <w:marLeft w:val="0"/>
      <w:marRight w:val="0"/>
      <w:marTop w:val="0"/>
      <w:marBottom w:val="0"/>
      <w:divBdr>
        <w:top w:val="none" w:sz="0" w:space="0" w:color="auto"/>
        <w:left w:val="none" w:sz="0" w:space="0" w:color="auto"/>
        <w:bottom w:val="none" w:sz="0" w:space="0" w:color="auto"/>
        <w:right w:val="none" w:sz="0" w:space="0" w:color="auto"/>
      </w:divBdr>
      <w:divsChild>
        <w:div w:id="751466104">
          <w:marLeft w:val="0"/>
          <w:marRight w:val="0"/>
          <w:marTop w:val="0"/>
          <w:marBottom w:val="0"/>
          <w:divBdr>
            <w:top w:val="none" w:sz="0" w:space="0" w:color="auto"/>
            <w:left w:val="none" w:sz="0" w:space="0" w:color="auto"/>
            <w:bottom w:val="none" w:sz="0" w:space="0" w:color="auto"/>
            <w:right w:val="none" w:sz="0" w:space="0" w:color="auto"/>
          </w:divBdr>
          <w:divsChild>
            <w:div w:id="2062366952">
              <w:marLeft w:val="0"/>
              <w:marRight w:val="0"/>
              <w:marTop w:val="0"/>
              <w:marBottom w:val="0"/>
              <w:divBdr>
                <w:top w:val="none" w:sz="0" w:space="0" w:color="auto"/>
                <w:left w:val="none" w:sz="0" w:space="0" w:color="auto"/>
                <w:bottom w:val="none" w:sz="0" w:space="0" w:color="auto"/>
                <w:right w:val="none" w:sz="0" w:space="0" w:color="auto"/>
              </w:divBdr>
              <w:divsChild>
                <w:div w:id="19317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曹皓</dc:creator>
  <cp:keywords/>
  <dc:description/>
  <cp:lastModifiedBy>admin</cp:lastModifiedBy>
  <cp:revision>30</cp:revision>
  <dcterms:created xsi:type="dcterms:W3CDTF">2018-08-15T09:32:00Z</dcterms:created>
  <dcterms:modified xsi:type="dcterms:W3CDTF">2020-05-06T01:21:00Z</dcterms:modified>
</cp:coreProperties>
</file>