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6AB7" w14:textId="77777777" w:rsidR="00544CFD" w:rsidRDefault="00544CFD" w:rsidP="00544CFD">
      <w:pPr>
        <w:widowControl/>
        <w:spacing w:line="660" w:lineRule="exact"/>
        <w:jc w:val="center"/>
        <w:rPr>
          <w:rFonts w:ascii="方正小标宋简体" w:eastAsia="方正小标宋简体"/>
          <w:sz w:val="44"/>
          <w:szCs w:val="44"/>
        </w:rPr>
      </w:pPr>
      <w:r>
        <w:rPr>
          <w:rFonts w:ascii="方正小标宋简体" w:eastAsia="方正小标宋简体" w:hint="eastAsia"/>
          <w:sz w:val="44"/>
          <w:szCs w:val="44"/>
        </w:rPr>
        <w:t>政策</w:t>
      </w:r>
      <w:r>
        <w:rPr>
          <w:rFonts w:ascii="方正小标宋简体" w:eastAsia="方正小标宋简体"/>
          <w:sz w:val="44"/>
          <w:szCs w:val="44"/>
        </w:rPr>
        <w:t>解读：</w:t>
      </w:r>
      <w:proofErr w:type="gramStart"/>
      <w:r w:rsidR="008D592E">
        <w:rPr>
          <w:rFonts w:ascii="方正小标宋简体" w:eastAsia="方正小标宋简体" w:hint="eastAsia"/>
          <w:sz w:val="44"/>
          <w:szCs w:val="44"/>
        </w:rPr>
        <w:t>《</w:t>
      </w:r>
      <w:proofErr w:type="gramEnd"/>
      <w:r>
        <w:rPr>
          <w:rFonts w:ascii="方正小标宋简体" w:eastAsia="方正小标宋简体" w:hint="eastAsia"/>
          <w:sz w:val="44"/>
          <w:szCs w:val="44"/>
        </w:rPr>
        <w:t>广西</w:t>
      </w:r>
      <w:r>
        <w:rPr>
          <w:rFonts w:ascii="方正小标宋简体" w:eastAsia="方正小标宋简体"/>
          <w:sz w:val="44"/>
          <w:szCs w:val="44"/>
        </w:rPr>
        <w:t>壮族自治区教育厅</w:t>
      </w:r>
      <w:r w:rsidR="008D592E">
        <w:rPr>
          <w:rFonts w:ascii="方正小标宋简体" w:eastAsia="方正小标宋简体" w:hint="eastAsia"/>
          <w:sz w:val="44"/>
          <w:szCs w:val="44"/>
        </w:rPr>
        <w:t>关于</w:t>
      </w:r>
      <w:r w:rsidR="008D592E">
        <w:rPr>
          <w:rFonts w:ascii="方正小标宋简体" w:eastAsia="方正小标宋简体"/>
          <w:sz w:val="44"/>
          <w:szCs w:val="44"/>
        </w:rPr>
        <w:t>实现巩固拓展</w:t>
      </w:r>
      <w:r w:rsidR="008D592E" w:rsidRPr="008134BA">
        <w:rPr>
          <w:rFonts w:ascii="方正小标宋简体" w:eastAsia="方正小标宋简体" w:hint="eastAsia"/>
          <w:sz w:val="44"/>
          <w:szCs w:val="44"/>
        </w:rPr>
        <w:t>教育脱贫攻坚成果同乡村振兴</w:t>
      </w:r>
    </w:p>
    <w:p w14:paraId="0A90B8BD" w14:textId="77777777" w:rsidR="008D592E" w:rsidRDefault="008D592E" w:rsidP="00544CFD">
      <w:pPr>
        <w:widowControl/>
        <w:spacing w:line="660" w:lineRule="exact"/>
        <w:jc w:val="center"/>
        <w:rPr>
          <w:rFonts w:ascii="方正小标宋简体" w:eastAsia="方正小标宋简体"/>
          <w:sz w:val="44"/>
          <w:szCs w:val="44"/>
        </w:rPr>
      </w:pPr>
      <w:r w:rsidRPr="008134BA">
        <w:rPr>
          <w:rFonts w:ascii="方正小标宋简体" w:eastAsia="方正小标宋简体" w:hint="eastAsia"/>
          <w:sz w:val="44"/>
          <w:szCs w:val="44"/>
        </w:rPr>
        <w:t>有效衔接</w:t>
      </w:r>
      <w:r>
        <w:rPr>
          <w:rFonts w:ascii="方正小标宋简体" w:eastAsia="方正小标宋简体" w:hint="eastAsia"/>
          <w:sz w:val="44"/>
          <w:szCs w:val="44"/>
        </w:rPr>
        <w:t>的实施</w:t>
      </w:r>
      <w:r>
        <w:rPr>
          <w:rFonts w:ascii="方正小标宋简体" w:eastAsia="方正小标宋简体"/>
          <w:sz w:val="44"/>
          <w:szCs w:val="44"/>
        </w:rPr>
        <w:t>方案</w:t>
      </w:r>
      <w:r>
        <w:rPr>
          <w:rFonts w:ascii="方正小标宋简体" w:eastAsia="方正小标宋简体" w:hint="eastAsia"/>
          <w:sz w:val="44"/>
          <w:szCs w:val="44"/>
        </w:rPr>
        <w:t>》</w:t>
      </w:r>
    </w:p>
    <w:p w14:paraId="6D0BDE5C" w14:textId="77777777" w:rsidR="004B363C" w:rsidRPr="0076284A" w:rsidRDefault="004B363C" w:rsidP="00C1178F">
      <w:pPr>
        <w:spacing w:line="560" w:lineRule="exact"/>
        <w:rPr>
          <w:rFonts w:ascii="仿宋" w:eastAsia="仿宋" w:hAnsi="仿宋"/>
          <w:sz w:val="32"/>
          <w:szCs w:val="32"/>
        </w:rPr>
      </w:pPr>
    </w:p>
    <w:p w14:paraId="7B5E55FF" w14:textId="77777777" w:rsidR="0076284A" w:rsidRDefault="002C1104" w:rsidP="00C1178F">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为实现</w:t>
      </w:r>
      <w:r>
        <w:rPr>
          <w:rFonts w:ascii="仿宋" w:eastAsia="仿宋" w:hAnsi="仿宋"/>
          <w:sz w:val="32"/>
          <w:szCs w:val="32"/>
        </w:rPr>
        <w:t>巩固拓展教育脱贫攻坚成果同乡村振兴有效衔接，全</w:t>
      </w:r>
      <w:r>
        <w:rPr>
          <w:rFonts w:ascii="仿宋" w:eastAsia="仿宋" w:hAnsi="仿宋" w:hint="eastAsia"/>
          <w:sz w:val="32"/>
          <w:szCs w:val="32"/>
        </w:rPr>
        <w:t>面</w:t>
      </w:r>
      <w:r>
        <w:rPr>
          <w:rFonts w:ascii="仿宋" w:eastAsia="仿宋" w:hAnsi="仿宋"/>
          <w:sz w:val="32"/>
          <w:szCs w:val="32"/>
        </w:rPr>
        <w:t>推进乡村振兴战略工作，自治区教育厅印发</w:t>
      </w:r>
      <w:r w:rsidR="0076284A" w:rsidRPr="0076284A">
        <w:rPr>
          <w:rFonts w:ascii="仿宋" w:eastAsia="仿宋" w:hAnsi="仿宋" w:hint="eastAsia"/>
          <w:sz w:val="32"/>
          <w:szCs w:val="32"/>
        </w:rPr>
        <w:t>《关于</w:t>
      </w:r>
      <w:r w:rsidR="0076284A" w:rsidRPr="0076284A">
        <w:rPr>
          <w:rFonts w:ascii="仿宋" w:eastAsia="仿宋" w:hAnsi="仿宋"/>
          <w:sz w:val="32"/>
          <w:szCs w:val="32"/>
        </w:rPr>
        <w:t>实现巩固拓展</w:t>
      </w:r>
      <w:r w:rsidR="0076284A" w:rsidRPr="0076284A">
        <w:rPr>
          <w:rFonts w:ascii="仿宋" w:eastAsia="仿宋" w:hAnsi="仿宋" w:hint="eastAsia"/>
          <w:sz w:val="32"/>
          <w:szCs w:val="32"/>
        </w:rPr>
        <w:t>教育脱贫攻坚成果同乡村振兴有效衔接的实施</w:t>
      </w:r>
      <w:r w:rsidR="0076284A" w:rsidRPr="0076284A">
        <w:rPr>
          <w:rFonts w:ascii="仿宋" w:eastAsia="仿宋" w:hAnsi="仿宋"/>
          <w:sz w:val="32"/>
          <w:szCs w:val="32"/>
        </w:rPr>
        <w:t>方案</w:t>
      </w:r>
      <w:r w:rsidR="0076284A" w:rsidRPr="0076284A">
        <w:rPr>
          <w:rFonts w:ascii="仿宋" w:eastAsia="仿宋" w:hAnsi="仿宋" w:hint="eastAsia"/>
          <w:sz w:val="32"/>
          <w:szCs w:val="32"/>
        </w:rPr>
        <w:t>》</w:t>
      </w:r>
      <w:r w:rsidR="0076284A">
        <w:rPr>
          <w:rFonts w:ascii="仿宋" w:eastAsia="仿宋" w:hAnsi="仿宋" w:hint="eastAsia"/>
          <w:sz w:val="32"/>
          <w:szCs w:val="32"/>
        </w:rPr>
        <w:t>（以下</w:t>
      </w:r>
      <w:r w:rsidR="0076284A">
        <w:rPr>
          <w:rFonts w:ascii="仿宋" w:eastAsia="仿宋" w:hAnsi="仿宋"/>
          <w:sz w:val="32"/>
          <w:szCs w:val="32"/>
        </w:rPr>
        <w:t>简称《</w:t>
      </w:r>
      <w:r w:rsidR="0076284A">
        <w:rPr>
          <w:rFonts w:ascii="仿宋" w:eastAsia="仿宋" w:hAnsi="仿宋" w:hint="eastAsia"/>
          <w:sz w:val="32"/>
          <w:szCs w:val="32"/>
        </w:rPr>
        <w:t>方案</w:t>
      </w:r>
      <w:r w:rsidR="0076284A">
        <w:rPr>
          <w:rFonts w:ascii="仿宋" w:eastAsia="仿宋" w:hAnsi="仿宋"/>
          <w:sz w:val="32"/>
          <w:szCs w:val="32"/>
        </w:rPr>
        <w:t>》</w:t>
      </w:r>
      <w:r w:rsidR="0076284A">
        <w:rPr>
          <w:rFonts w:ascii="仿宋" w:eastAsia="仿宋" w:hAnsi="仿宋" w:hint="eastAsia"/>
          <w:sz w:val="32"/>
          <w:szCs w:val="32"/>
        </w:rPr>
        <w:t>）</w:t>
      </w:r>
      <w:r>
        <w:rPr>
          <w:rFonts w:ascii="仿宋" w:eastAsia="仿宋" w:hAnsi="仿宋" w:hint="eastAsia"/>
          <w:sz w:val="32"/>
          <w:szCs w:val="32"/>
        </w:rPr>
        <w:t>，现</w:t>
      </w:r>
      <w:r>
        <w:rPr>
          <w:rFonts w:ascii="仿宋" w:eastAsia="仿宋" w:hAnsi="仿宋"/>
          <w:sz w:val="32"/>
          <w:szCs w:val="32"/>
        </w:rPr>
        <w:t>解读如下</w:t>
      </w:r>
      <w:r>
        <w:rPr>
          <w:rFonts w:ascii="仿宋" w:eastAsia="仿宋" w:hAnsi="仿宋" w:hint="eastAsia"/>
          <w:sz w:val="32"/>
          <w:szCs w:val="32"/>
        </w:rPr>
        <w:t>：</w:t>
      </w:r>
    </w:p>
    <w:p w14:paraId="6D160B19" w14:textId="77777777" w:rsidR="0076284A" w:rsidRPr="00A222FC" w:rsidRDefault="0076284A" w:rsidP="00C1178F">
      <w:pPr>
        <w:widowControl/>
        <w:spacing w:line="560" w:lineRule="exact"/>
        <w:ind w:firstLineChars="200" w:firstLine="640"/>
        <w:jc w:val="left"/>
        <w:rPr>
          <w:rFonts w:ascii="黑体" w:eastAsia="黑体" w:hAnsi="黑体"/>
          <w:sz w:val="32"/>
          <w:szCs w:val="32"/>
        </w:rPr>
      </w:pPr>
      <w:r w:rsidRPr="00A222FC">
        <w:rPr>
          <w:rFonts w:ascii="黑体" w:eastAsia="黑体" w:hAnsi="黑体" w:hint="eastAsia"/>
          <w:sz w:val="32"/>
          <w:szCs w:val="32"/>
        </w:rPr>
        <w:t>一、《方案》编制的背景和意义是什么</w:t>
      </w:r>
    </w:p>
    <w:p w14:paraId="01B4BAD7" w14:textId="77777777" w:rsidR="0076284A" w:rsidRPr="0076284A" w:rsidRDefault="0076284A" w:rsidP="00C1178F">
      <w:pPr>
        <w:spacing w:line="560" w:lineRule="exact"/>
        <w:ind w:firstLineChars="200" w:firstLine="640"/>
        <w:rPr>
          <w:rFonts w:ascii="仿宋" w:eastAsia="仿宋" w:hAnsi="仿宋"/>
          <w:sz w:val="32"/>
          <w:szCs w:val="32"/>
        </w:rPr>
      </w:pPr>
      <w:r w:rsidRPr="0076284A">
        <w:rPr>
          <w:rFonts w:ascii="仿宋" w:eastAsia="仿宋" w:hAnsi="仿宋" w:hint="eastAsia"/>
          <w:sz w:val="32"/>
          <w:szCs w:val="32"/>
        </w:rPr>
        <w:t>党的十八大以来，以习近平同志为核心的党中央把脱贫攻坚摆在治国理政的突出位置，作为实现第一个百年奋斗目标的重点任务，纳入“五位一体”总体布局和“四个全面”战略布局，</w:t>
      </w:r>
      <w:proofErr w:type="gramStart"/>
      <w:r w:rsidRPr="0076284A">
        <w:rPr>
          <w:rFonts w:ascii="仿宋" w:eastAsia="仿宋" w:hAnsi="仿宋" w:hint="eastAsia"/>
          <w:sz w:val="32"/>
          <w:szCs w:val="32"/>
        </w:rPr>
        <w:t>作出</w:t>
      </w:r>
      <w:proofErr w:type="gramEnd"/>
      <w:r w:rsidRPr="0076284A">
        <w:rPr>
          <w:rFonts w:ascii="仿宋" w:eastAsia="仿宋" w:hAnsi="仿宋" w:hint="eastAsia"/>
          <w:sz w:val="32"/>
          <w:szCs w:val="32"/>
        </w:rPr>
        <w:t>一系列重大部署和安排，全面打响脱贫攻坚战，困扰中华民族几千年的绝对贫困问题历史性地得到解决，脱贫攻坚成果举世瞩目。教育系统深入学习贯彻习近平总书记关于扶贫工作的重要论述，推动教育脱贫攻坚工作取得了全方位、突破性和深层次的重要进展。最显著的成就是贫困家庭学生辍学问题得到历史性解决，实现动态</w:t>
      </w:r>
      <w:r w:rsidR="001053E0">
        <w:rPr>
          <w:rFonts w:ascii="仿宋" w:eastAsia="仿宋" w:hAnsi="仿宋" w:hint="eastAsia"/>
          <w:sz w:val="32"/>
          <w:szCs w:val="32"/>
        </w:rPr>
        <w:t>“</w:t>
      </w:r>
      <w:r w:rsidR="001053E0" w:rsidRPr="0076284A">
        <w:rPr>
          <w:rFonts w:ascii="仿宋" w:eastAsia="仿宋" w:hAnsi="仿宋" w:hint="eastAsia"/>
          <w:sz w:val="32"/>
          <w:szCs w:val="32"/>
        </w:rPr>
        <w:t>清零</w:t>
      </w:r>
      <w:r w:rsidR="001053E0">
        <w:rPr>
          <w:rFonts w:ascii="仿宋" w:eastAsia="仿宋" w:hAnsi="仿宋" w:hint="eastAsia"/>
          <w:sz w:val="32"/>
          <w:szCs w:val="32"/>
        </w:rPr>
        <w:t>”</w:t>
      </w:r>
      <w:r w:rsidRPr="0076284A">
        <w:rPr>
          <w:rFonts w:ascii="仿宋" w:eastAsia="仿宋" w:hAnsi="仿宋" w:hint="eastAsia"/>
          <w:sz w:val="32"/>
          <w:szCs w:val="32"/>
        </w:rPr>
        <w:t>，贫困学生实现</w:t>
      </w:r>
      <w:proofErr w:type="gramStart"/>
      <w:r w:rsidRPr="0076284A">
        <w:rPr>
          <w:rFonts w:ascii="仿宋" w:eastAsia="仿宋" w:hAnsi="仿宋" w:hint="eastAsia"/>
          <w:sz w:val="32"/>
          <w:szCs w:val="32"/>
        </w:rPr>
        <w:t>应助尽助</w:t>
      </w:r>
      <w:proofErr w:type="gramEnd"/>
      <w:r w:rsidRPr="0076284A">
        <w:rPr>
          <w:rFonts w:ascii="仿宋" w:eastAsia="仿宋" w:hAnsi="仿宋" w:hint="eastAsia"/>
          <w:sz w:val="32"/>
          <w:szCs w:val="32"/>
        </w:rPr>
        <w:t>，贫困地区各级各类学校发生了格局性变化，为阻断贫困代际传递奠定了坚实基础。最直接的表现是发展教育脱贫一批成效更加显现，在“五个一批”的工作举措中发挥了更大作用，帮助数千万贫困家庭学生通过接受职业教育培训和高等教育、扶持就业创业、推广普通话等实现</w:t>
      </w:r>
      <w:r w:rsidRPr="0076284A">
        <w:rPr>
          <w:rFonts w:ascii="仿宋" w:eastAsia="仿宋" w:hAnsi="仿宋" w:hint="eastAsia"/>
          <w:sz w:val="32"/>
          <w:szCs w:val="32"/>
        </w:rPr>
        <w:lastRenderedPageBreak/>
        <w:t>脱贫。最鲜明的特色是教育系统广大师生干部接受了一场深刻的国情教育，教育系统全员参战，培养锻炼了一大批深入基层、贴近群众的干部师生，把一篇篇论文写在大地上，一份份成果应用到扶贫中，使脱贫攻坚的主战场成为立德树人的大课堂。最重要的成果是建立了一整套上下联动、统筹协调的教育脱贫攻坚领导决策体系、责任落实体系、政策制度体系、对口联系机制等，为打赢教育脱贫攻坚战提供了坚强支撑，为全面推进乡村振兴积累了宝贵经验。</w:t>
      </w:r>
    </w:p>
    <w:p w14:paraId="0D708E38" w14:textId="77777777" w:rsidR="0076284A" w:rsidRPr="0076284A" w:rsidRDefault="0076284A" w:rsidP="00C1178F">
      <w:pPr>
        <w:spacing w:line="560" w:lineRule="exact"/>
        <w:rPr>
          <w:rFonts w:ascii="仿宋" w:eastAsia="仿宋" w:hAnsi="仿宋"/>
          <w:sz w:val="32"/>
          <w:szCs w:val="32"/>
        </w:rPr>
      </w:pPr>
      <w:r w:rsidRPr="0076284A">
        <w:rPr>
          <w:rFonts w:ascii="仿宋" w:eastAsia="仿宋" w:hAnsi="仿宋" w:hint="eastAsia"/>
          <w:sz w:val="32"/>
          <w:szCs w:val="32"/>
        </w:rPr>
        <w:t xml:space="preserve">    脱贫摘帽不是终点，而是新生活、新奋斗的起点。</w:t>
      </w:r>
      <w:r w:rsidR="00116E1E">
        <w:rPr>
          <w:rFonts w:ascii="仿宋" w:eastAsia="仿宋" w:hAnsi="仿宋" w:hint="eastAsia"/>
          <w:sz w:val="32"/>
          <w:szCs w:val="32"/>
        </w:rPr>
        <w:t xml:space="preserve">《中共中央 </w:t>
      </w:r>
      <w:r w:rsidR="00F74557" w:rsidRPr="00F74557">
        <w:rPr>
          <w:rFonts w:ascii="仿宋" w:eastAsia="仿宋" w:hAnsi="仿宋" w:hint="eastAsia"/>
          <w:sz w:val="32"/>
          <w:szCs w:val="32"/>
        </w:rPr>
        <w:t>国务院关于实现巩固拓展脱贫攻坚成果同乡村振兴有效衔接的意见》，提出到2025年，脱贫攻坚成果巩固拓展，乡村振兴全面推进</w:t>
      </w:r>
      <w:r w:rsidR="00F74557">
        <w:rPr>
          <w:rFonts w:ascii="仿宋" w:eastAsia="仿宋" w:hAnsi="仿宋" w:hint="eastAsia"/>
          <w:sz w:val="32"/>
          <w:szCs w:val="32"/>
        </w:rPr>
        <w:t>。</w:t>
      </w:r>
      <w:r w:rsidR="008B37BE" w:rsidRPr="008B37BE">
        <w:rPr>
          <w:rFonts w:ascii="仿宋" w:eastAsia="仿宋" w:hAnsi="仿宋" w:hint="eastAsia"/>
          <w:sz w:val="32"/>
          <w:szCs w:val="32"/>
        </w:rPr>
        <w:t>《中共广西壮族自治区委员会</w:t>
      </w:r>
      <w:r w:rsidR="00116E1E">
        <w:rPr>
          <w:rFonts w:ascii="仿宋" w:eastAsia="仿宋" w:hAnsi="仿宋" w:hint="eastAsia"/>
          <w:sz w:val="32"/>
          <w:szCs w:val="32"/>
        </w:rPr>
        <w:t xml:space="preserve"> </w:t>
      </w:r>
      <w:r w:rsidR="008B37BE" w:rsidRPr="008B37BE">
        <w:rPr>
          <w:rFonts w:ascii="仿宋" w:eastAsia="仿宋" w:hAnsi="仿宋" w:hint="eastAsia"/>
          <w:sz w:val="32"/>
          <w:szCs w:val="32"/>
        </w:rPr>
        <w:t>广西壮族自治区人民政府关于实现巩固拓展脱贫攻坚成果同乡村振兴有效衔接的实施意见》</w:t>
      </w:r>
      <w:r w:rsidR="008B37BE">
        <w:rPr>
          <w:rFonts w:ascii="仿宋" w:eastAsia="仿宋" w:hAnsi="仿宋" w:hint="eastAsia"/>
          <w:sz w:val="32"/>
          <w:szCs w:val="32"/>
        </w:rPr>
        <w:t>，</w:t>
      </w:r>
      <w:r w:rsidR="008B37BE">
        <w:rPr>
          <w:rFonts w:ascii="仿宋" w:eastAsia="仿宋" w:hAnsi="仿宋"/>
          <w:sz w:val="32"/>
          <w:szCs w:val="32"/>
        </w:rPr>
        <w:t>提出</w:t>
      </w:r>
      <w:r w:rsidR="008B37BE" w:rsidRPr="008B37BE">
        <w:rPr>
          <w:rFonts w:ascii="仿宋" w:eastAsia="仿宋" w:hAnsi="仿宋" w:hint="eastAsia"/>
          <w:sz w:val="32"/>
          <w:szCs w:val="32"/>
        </w:rPr>
        <w:t>到2025年,实现脱贫攻坚与乡村振兴有效衔接,全区脱贫攻坚成果巩固拓展,乡村振兴全面推进</w:t>
      </w:r>
      <w:r w:rsidR="008B37BE">
        <w:rPr>
          <w:rFonts w:ascii="仿宋" w:eastAsia="仿宋" w:hAnsi="仿宋" w:hint="eastAsia"/>
          <w:sz w:val="32"/>
          <w:szCs w:val="32"/>
        </w:rPr>
        <w:t>。《教育部等</w:t>
      </w:r>
      <w:r w:rsidR="008B37BE">
        <w:rPr>
          <w:rFonts w:ascii="仿宋" w:eastAsia="仿宋" w:hAnsi="仿宋"/>
          <w:sz w:val="32"/>
          <w:szCs w:val="32"/>
        </w:rPr>
        <w:t>四部门关于实现巩固拓展教育脱贫攻坚成果同乡村振兴</w:t>
      </w:r>
      <w:r w:rsidR="008B37BE">
        <w:rPr>
          <w:rFonts w:ascii="仿宋" w:eastAsia="仿宋" w:hAnsi="仿宋" w:hint="eastAsia"/>
          <w:sz w:val="32"/>
          <w:szCs w:val="32"/>
        </w:rPr>
        <w:t>有效</w:t>
      </w:r>
      <w:r w:rsidR="008B37BE">
        <w:rPr>
          <w:rFonts w:ascii="仿宋" w:eastAsia="仿宋" w:hAnsi="仿宋"/>
          <w:sz w:val="32"/>
          <w:szCs w:val="32"/>
        </w:rPr>
        <w:t>衔接的意见</w:t>
      </w:r>
      <w:r w:rsidR="008B37BE">
        <w:rPr>
          <w:rFonts w:ascii="仿宋" w:eastAsia="仿宋" w:hAnsi="仿宋" w:hint="eastAsia"/>
          <w:sz w:val="32"/>
          <w:szCs w:val="32"/>
        </w:rPr>
        <w:t>》，明确了</w:t>
      </w:r>
      <w:r w:rsidR="008B37BE">
        <w:rPr>
          <w:rFonts w:ascii="仿宋" w:eastAsia="仿宋" w:hAnsi="仿宋"/>
          <w:sz w:val="32"/>
          <w:szCs w:val="32"/>
        </w:rPr>
        <w:t>实现</w:t>
      </w:r>
      <w:r w:rsidR="008B37BE">
        <w:rPr>
          <w:rFonts w:ascii="仿宋" w:eastAsia="仿宋" w:hAnsi="仿宋" w:hint="eastAsia"/>
          <w:sz w:val="32"/>
          <w:szCs w:val="32"/>
        </w:rPr>
        <w:t>巩固拓展</w:t>
      </w:r>
      <w:r w:rsidR="008B37BE">
        <w:rPr>
          <w:rFonts w:ascii="仿宋" w:eastAsia="仿宋" w:hAnsi="仿宋"/>
          <w:sz w:val="32"/>
          <w:szCs w:val="32"/>
        </w:rPr>
        <w:t>教育脱贫攻坚成果同乡村振兴有效衔接的基本要求。</w:t>
      </w:r>
      <w:r w:rsidR="008B37BE">
        <w:rPr>
          <w:rFonts w:ascii="仿宋" w:eastAsia="仿宋" w:hAnsi="仿宋" w:hint="eastAsia"/>
          <w:sz w:val="32"/>
          <w:szCs w:val="32"/>
        </w:rPr>
        <w:t>为贯彻</w:t>
      </w:r>
      <w:r w:rsidR="008B37BE">
        <w:rPr>
          <w:rFonts w:ascii="仿宋" w:eastAsia="仿宋" w:hAnsi="仿宋"/>
          <w:sz w:val="32"/>
          <w:szCs w:val="32"/>
        </w:rPr>
        <w:t>落实中央</w:t>
      </w:r>
      <w:r w:rsidR="008B37BE">
        <w:rPr>
          <w:rFonts w:ascii="仿宋" w:eastAsia="仿宋" w:hAnsi="仿宋" w:hint="eastAsia"/>
          <w:sz w:val="32"/>
          <w:szCs w:val="32"/>
        </w:rPr>
        <w:t>、</w:t>
      </w:r>
      <w:r w:rsidR="008B37BE">
        <w:rPr>
          <w:rFonts w:ascii="仿宋" w:eastAsia="仿宋" w:hAnsi="仿宋"/>
          <w:sz w:val="32"/>
          <w:szCs w:val="32"/>
        </w:rPr>
        <w:t>自治区及教育部关于实现巩固拓展脱贫</w:t>
      </w:r>
      <w:r w:rsidR="008B37BE">
        <w:rPr>
          <w:rFonts w:ascii="仿宋" w:eastAsia="仿宋" w:hAnsi="仿宋" w:hint="eastAsia"/>
          <w:sz w:val="32"/>
          <w:szCs w:val="32"/>
        </w:rPr>
        <w:t>攻坚</w:t>
      </w:r>
      <w:r w:rsidR="008B37BE">
        <w:rPr>
          <w:rFonts w:ascii="仿宋" w:eastAsia="仿宋" w:hAnsi="仿宋"/>
          <w:sz w:val="32"/>
          <w:szCs w:val="32"/>
        </w:rPr>
        <w:t>成果</w:t>
      </w:r>
      <w:r w:rsidR="008B37BE">
        <w:rPr>
          <w:rFonts w:ascii="仿宋" w:eastAsia="仿宋" w:hAnsi="仿宋" w:hint="eastAsia"/>
          <w:sz w:val="32"/>
          <w:szCs w:val="32"/>
        </w:rPr>
        <w:t>同</w:t>
      </w:r>
      <w:r w:rsidR="008B37BE">
        <w:rPr>
          <w:rFonts w:ascii="仿宋" w:eastAsia="仿宋" w:hAnsi="仿宋"/>
          <w:sz w:val="32"/>
          <w:szCs w:val="32"/>
        </w:rPr>
        <w:t>乡村振兴有效衔接的工作部署，</w:t>
      </w:r>
      <w:r w:rsidR="00624B13">
        <w:rPr>
          <w:rFonts w:ascii="仿宋" w:eastAsia="仿宋" w:hAnsi="仿宋" w:hint="eastAsia"/>
          <w:sz w:val="32"/>
          <w:szCs w:val="32"/>
        </w:rPr>
        <w:t>提升</w:t>
      </w:r>
      <w:r w:rsidR="00624B13">
        <w:rPr>
          <w:rFonts w:ascii="仿宋" w:eastAsia="仿宋" w:hAnsi="仿宋"/>
          <w:sz w:val="32"/>
          <w:szCs w:val="32"/>
        </w:rPr>
        <w:t>我区乡村教育办学水平，促进我区乡村教育振兴和</w:t>
      </w:r>
      <w:r w:rsidR="00624B13">
        <w:rPr>
          <w:rFonts w:ascii="仿宋" w:eastAsia="仿宋" w:hAnsi="仿宋" w:hint="eastAsia"/>
          <w:sz w:val="32"/>
          <w:szCs w:val="32"/>
        </w:rPr>
        <w:t>教育</w:t>
      </w:r>
      <w:r w:rsidR="00624B13">
        <w:rPr>
          <w:rFonts w:ascii="仿宋" w:eastAsia="仿宋" w:hAnsi="仿宋"/>
          <w:sz w:val="32"/>
          <w:szCs w:val="32"/>
        </w:rPr>
        <w:t>振兴乡村工作，</w:t>
      </w:r>
      <w:r w:rsidR="001053E0" w:rsidRPr="00CA754C">
        <w:rPr>
          <w:rFonts w:ascii="仿宋" w:eastAsia="仿宋" w:hAnsi="仿宋"/>
          <w:sz w:val="32"/>
          <w:szCs w:val="32"/>
        </w:rPr>
        <w:t>为</w:t>
      </w:r>
      <w:r w:rsidR="001053E0" w:rsidRPr="00CA754C">
        <w:rPr>
          <w:rFonts w:ascii="仿宋" w:eastAsia="仿宋" w:hAnsi="仿宋" w:hint="eastAsia"/>
          <w:sz w:val="32"/>
          <w:szCs w:val="32"/>
        </w:rPr>
        <w:t>建设新</w:t>
      </w:r>
      <w:r w:rsidR="001053E0" w:rsidRPr="00CA754C">
        <w:rPr>
          <w:rFonts w:ascii="仿宋" w:eastAsia="仿宋" w:hAnsi="仿宋"/>
          <w:sz w:val="32"/>
          <w:szCs w:val="32"/>
        </w:rPr>
        <w:t>时代</w:t>
      </w:r>
      <w:r w:rsidR="001053E0" w:rsidRPr="00CA754C">
        <w:rPr>
          <w:rFonts w:ascii="仿宋" w:eastAsia="仿宋" w:hAnsi="仿宋" w:hint="eastAsia"/>
          <w:sz w:val="32"/>
          <w:szCs w:val="32"/>
        </w:rPr>
        <w:t>壮美广西</w:t>
      </w:r>
      <w:r w:rsidR="001053E0" w:rsidRPr="00CA754C">
        <w:rPr>
          <w:rFonts w:ascii="仿宋" w:eastAsia="仿宋" w:hAnsi="仿宋"/>
          <w:sz w:val="32"/>
          <w:szCs w:val="32"/>
        </w:rPr>
        <w:t>、</w:t>
      </w:r>
      <w:r w:rsidR="001053E0" w:rsidRPr="00CA754C">
        <w:rPr>
          <w:rFonts w:ascii="仿宋" w:eastAsia="仿宋" w:hAnsi="仿宋" w:hint="eastAsia"/>
          <w:sz w:val="32"/>
          <w:szCs w:val="32"/>
        </w:rPr>
        <w:t>谱写广西发展新篇章</w:t>
      </w:r>
      <w:proofErr w:type="gramStart"/>
      <w:r w:rsidR="00624B13">
        <w:rPr>
          <w:rFonts w:ascii="仿宋" w:eastAsia="仿宋" w:hAnsi="仿宋" w:hint="eastAsia"/>
          <w:sz w:val="32"/>
          <w:szCs w:val="32"/>
        </w:rPr>
        <w:t>作出</w:t>
      </w:r>
      <w:proofErr w:type="gramEnd"/>
      <w:r w:rsidR="00624B13">
        <w:rPr>
          <w:rFonts w:ascii="仿宋" w:eastAsia="仿宋" w:hAnsi="仿宋" w:hint="eastAsia"/>
          <w:sz w:val="32"/>
          <w:szCs w:val="32"/>
        </w:rPr>
        <w:t>教育应有的贡献，</w:t>
      </w:r>
      <w:r w:rsidR="00624B13">
        <w:rPr>
          <w:rFonts w:ascii="仿宋" w:eastAsia="仿宋" w:hAnsi="仿宋"/>
          <w:sz w:val="32"/>
          <w:szCs w:val="32"/>
        </w:rPr>
        <w:t>制定《</w:t>
      </w:r>
      <w:r w:rsidR="00624B13">
        <w:rPr>
          <w:rFonts w:ascii="仿宋" w:eastAsia="仿宋" w:hAnsi="仿宋" w:hint="eastAsia"/>
          <w:sz w:val="32"/>
          <w:szCs w:val="32"/>
        </w:rPr>
        <w:t>方案</w:t>
      </w:r>
      <w:r w:rsidR="00624B13">
        <w:rPr>
          <w:rFonts w:ascii="仿宋" w:eastAsia="仿宋" w:hAnsi="仿宋"/>
          <w:sz w:val="32"/>
          <w:szCs w:val="32"/>
        </w:rPr>
        <w:t>》</w:t>
      </w:r>
      <w:r w:rsidR="000E2CB7">
        <w:rPr>
          <w:rFonts w:ascii="仿宋" w:eastAsia="仿宋" w:hAnsi="仿宋" w:hint="eastAsia"/>
          <w:sz w:val="32"/>
          <w:szCs w:val="32"/>
        </w:rPr>
        <w:t>。</w:t>
      </w:r>
    </w:p>
    <w:p w14:paraId="320CB218" w14:textId="77777777" w:rsidR="0076284A" w:rsidRPr="00A222FC" w:rsidRDefault="001053E0" w:rsidP="00C1178F">
      <w:pPr>
        <w:spacing w:line="560" w:lineRule="exact"/>
        <w:ind w:firstLineChars="200" w:firstLine="640"/>
        <w:rPr>
          <w:rFonts w:ascii="黑体" w:eastAsia="黑体" w:hAnsi="黑体"/>
          <w:sz w:val="32"/>
          <w:szCs w:val="32"/>
        </w:rPr>
      </w:pPr>
      <w:r w:rsidRPr="00A222FC">
        <w:rPr>
          <w:rFonts w:ascii="黑体" w:eastAsia="黑体" w:hAnsi="黑体" w:hint="eastAsia"/>
          <w:sz w:val="32"/>
          <w:szCs w:val="32"/>
        </w:rPr>
        <w:t>二</w:t>
      </w:r>
      <w:r w:rsidRPr="00A222FC">
        <w:rPr>
          <w:rFonts w:ascii="黑体" w:eastAsia="黑体" w:hAnsi="黑体"/>
          <w:sz w:val="32"/>
          <w:szCs w:val="32"/>
        </w:rPr>
        <w:t>、</w:t>
      </w:r>
      <w:r w:rsidRPr="00A222FC">
        <w:rPr>
          <w:rFonts w:ascii="黑体" w:eastAsia="黑体" w:hAnsi="黑体" w:hint="eastAsia"/>
          <w:sz w:val="32"/>
          <w:szCs w:val="32"/>
        </w:rPr>
        <w:t>《方案》的</w:t>
      </w:r>
      <w:r w:rsidRPr="00A222FC">
        <w:rPr>
          <w:rFonts w:ascii="黑体" w:eastAsia="黑体" w:hAnsi="黑体"/>
          <w:sz w:val="32"/>
          <w:szCs w:val="32"/>
        </w:rPr>
        <w:t>起草过程是什么</w:t>
      </w:r>
    </w:p>
    <w:p w14:paraId="2C191298" w14:textId="77777777" w:rsidR="0076284A" w:rsidRDefault="001053E0" w:rsidP="00C1178F">
      <w:pPr>
        <w:spacing w:line="560" w:lineRule="exact"/>
        <w:ind w:firstLineChars="200" w:firstLine="640"/>
        <w:rPr>
          <w:rFonts w:ascii="仿宋" w:eastAsia="仿宋" w:hAnsi="仿宋"/>
          <w:sz w:val="32"/>
          <w:szCs w:val="32"/>
        </w:rPr>
      </w:pPr>
      <w:r w:rsidRPr="00354093">
        <w:rPr>
          <w:rFonts w:ascii="仿宋" w:eastAsia="仿宋" w:hAnsi="仿宋" w:hint="eastAsia"/>
          <w:sz w:val="32"/>
          <w:szCs w:val="32"/>
        </w:rPr>
        <w:lastRenderedPageBreak/>
        <w:t>《方案》编制</w:t>
      </w:r>
      <w:r w:rsidRPr="00354093">
        <w:rPr>
          <w:rFonts w:ascii="仿宋" w:eastAsia="仿宋" w:hAnsi="仿宋"/>
          <w:sz w:val="32"/>
          <w:szCs w:val="32"/>
        </w:rPr>
        <w:t>工作</w:t>
      </w:r>
      <w:r w:rsidRPr="00354093">
        <w:rPr>
          <w:rFonts w:ascii="仿宋" w:eastAsia="仿宋" w:hAnsi="仿宋" w:hint="eastAsia"/>
          <w:sz w:val="32"/>
          <w:szCs w:val="32"/>
        </w:rPr>
        <w:t>于202</w:t>
      </w:r>
      <w:r w:rsidR="00CB742A" w:rsidRPr="00354093">
        <w:rPr>
          <w:rFonts w:ascii="仿宋" w:eastAsia="仿宋" w:hAnsi="仿宋"/>
          <w:sz w:val="32"/>
          <w:szCs w:val="32"/>
        </w:rPr>
        <w:t>1</w:t>
      </w:r>
      <w:r w:rsidRPr="00354093">
        <w:rPr>
          <w:rFonts w:ascii="仿宋" w:eastAsia="仿宋" w:hAnsi="仿宋" w:hint="eastAsia"/>
          <w:sz w:val="32"/>
          <w:szCs w:val="32"/>
        </w:rPr>
        <w:t>年2月</w:t>
      </w:r>
      <w:r w:rsidRPr="00354093">
        <w:rPr>
          <w:rFonts w:ascii="仿宋" w:eastAsia="仿宋" w:hAnsi="仿宋"/>
          <w:sz w:val="32"/>
          <w:szCs w:val="32"/>
        </w:rPr>
        <w:t>开始启动，</w:t>
      </w:r>
      <w:r>
        <w:rPr>
          <w:rFonts w:ascii="仿宋" w:eastAsia="仿宋" w:hAnsi="仿宋"/>
          <w:sz w:val="32"/>
          <w:szCs w:val="32"/>
        </w:rPr>
        <w:t>先后经历研究起草、征求意见、</w:t>
      </w:r>
      <w:r>
        <w:rPr>
          <w:rFonts w:ascii="仿宋" w:eastAsia="仿宋" w:hAnsi="仿宋" w:hint="eastAsia"/>
          <w:sz w:val="32"/>
          <w:szCs w:val="32"/>
        </w:rPr>
        <w:t>讨论</w:t>
      </w:r>
      <w:r>
        <w:rPr>
          <w:rFonts w:ascii="仿宋" w:eastAsia="仿宋" w:hAnsi="仿宋"/>
          <w:sz w:val="32"/>
          <w:szCs w:val="32"/>
        </w:rPr>
        <w:t>研究等环节，不断修改完善，形成了</w:t>
      </w:r>
      <w:r w:rsidR="00116E1E">
        <w:rPr>
          <w:rFonts w:ascii="仿宋" w:eastAsia="仿宋" w:hAnsi="仿宋" w:hint="eastAsia"/>
          <w:sz w:val="32"/>
          <w:szCs w:val="32"/>
        </w:rPr>
        <w:t>正式文</w:t>
      </w:r>
      <w:r>
        <w:rPr>
          <w:rFonts w:ascii="仿宋" w:eastAsia="仿宋" w:hAnsi="仿宋"/>
          <w:sz w:val="32"/>
          <w:szCs w:val="32"/>
        </w:rPr>
        <w:t>。</w:t>
      </w:r>
    </w:p>
    <w:p w14:paraId="58EB1CD2" w14:textId="77777777" w:rsidR="001053E0" w:rsidRDefault="00A222FC" w:rsidP="00C1178F">
      <w:pPr>
        <w:spacing w:line="56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征求</w:t>
      </w:r>
      <w:r>
        <w:rPr>
          <w:rFonts w:ascii="仿宋" w:eastAsia="仿宋" w:hAnsi="仿宋" w:hint="eastAsia"/>
          <w:sz w:val="32"/>
          <w:szCs w:val="32"/>
        </w:rPr>
        <w:t>意见</w:t>
      </w:r>
      <w:r>
        <w:rPr>
          <w:rFonts w:ascii="仿宋" w:eastAsia="仿宋" w:hAnsi="仿宋"/>
          <w:sz w:val="32"/>
          <w:szCs w:val="32"/>
        </w:rPr>
        <w:t>过程中，各市教育局、</w:t>
      </w:r>
      <w:r>
        <w:rPr>
          <w:rFonts w:ascii="仿宋" w:eastAsia="仿宋" w:hAnsi="仿宋" w:hint="eastAsia"/>
          <w:sz w:val="32"/>
          <w:szCs w:val="32"/>
        </w:rPr>
        <w:t>各</w:t>
      </w:r>
      <w:r>
        <w:rPr>
          <w:rFonts w:ascii="仿宋" w:eastAsia="仿宋" w:hAnsi="仿宋"/>
          <w:sz w:val="32"/>
          <w:szCs w:val="32"/>
        </w:rPr>
        <w:t>高校</w:t>
      </w:r>
      <w:r>
        <w:rPr>
          <w:rFonts w:ascii="仿宋" w:eastAsia="仿宋" w:hAnsi="仿宋" w:hint="eastAsia"/>
          <w:sz w:val="32"/>
          <w:szCs w:val="32"/>
        </w:rPr>
        <w:t>和</w:t>
      </w:r>
      <w:r>
        <w:rPr>
          <w:rFonts w:ascii="仿宋" w:eastAsia="仿宋" w:hAnsi="仿宋"/>
          <w:sz w:val="32"/>
          <w:szCs w:val="32"/>
        </w:rPr>
        <w:t>区直</w:t>
      </w:r>
      <w:r>
        <w:rPr>
          <w:rFonts w:ascii="仿宋" w:eastAsia="仿宋" w:hAnsi="仿宋" w:hint="eastAsia"/>
          <w:sz w:val="32"/>
          <w:szCs w:val="32"/>
        </w:rPr>
        <w:t>各</w:t>
      </w:r>
      <w:r>
        <w:rPr>
          <w:rFonts w:ascii="仿宋" w:eastAsia="仿宋" w:hAnsi="仿宋"/>
          <w:sz w:val="32"/>
          <w:szCs w:val="32"/>
        </w:rPr>
        <w:t>中等职业</w:t>
      </w:r>
      <w:r>
        <w:rPr>
          <w:rFonts w:ascii="仿宋" w:eastAsia="仿宋" w:hAnsi="仿宋" w:hint="eastAsia"/>
          <w:sz w:val="32"/>
          <w:szCs w:val="32"/>
        </w:rPr>
        <w:t>学</w:t>
      </w:r>
      <w:r>
        <w:rPr>
          <w:rFonts w:ascii="仿宋" w:eastAsia="仿宋" w:hAnsi="仿宋"/>
          <w:sz w:val="32"/>
          <w:szCs w:val="32"/>
        </w:rPr>
        <w:t>校</w:t>
      </w:r>
      <w:r>
        <w:rPr>
          <w:rFonts w:ascii="仿宋" w:eastAsia="仿宋" w:hAnsi="仿宋" w:hint="eastAsia"/>
          <w:sz w:val="32"/>
          <w:szCs w:val="32"/>
        </w:rPr>
        <w:t>的</w:t>
      </w:r>
      <w:r>
        <w:rPr>
          <w:rFonts w:ascii="仿宋" w:eastAsia="仿宋" w:hAnsi="仿宋"/>
          <w:sz w:val="32"/>
          <w:szCs w:val="32"/>
        </w:rPr>
        <w:t>意见建议共</w:t>
      </w:r>
      <w:r>
        <w:rPr>
          <w:rFonts w:ascii="仿宋" w:eastAsia="仿宋" w:hAnsi="仿宋" w:hint="eastAsia"/>
          <w:sz w:val="32"/>
          <w:szCs w:val="32"/>
        </w:rPr>
        <w:t>12条</w:t>
      </w:r>
      <w:r>
        <w:rPr>
          <w:rFonts w:ascii="仿宋" w:eastAsia="仿宋" w:hAnsi="仿宋"/>
          <w:sz w:val="32"/>
          <w:szCs w:val="32"/>
        </w:rPr>
        <w:t>，</w:t>
      </w:r>
      <w:r>
        <w:rPr>
          <w:rFonts w:ascii="仿宋" w:eastAsia="仿宋" w:hAnsi="仿宋" w:hint="eastAsia"/>
          <w:sz w:val="32"/>
          <w:szCs w:val="32"/>
        </w:rPr>
        <w:t>对</w:t>
      </w:r>
      <w:r>
        <w:rPr>
          <w:rFonts w:ascii="仿宋" w:eastAsia="仿宋" w:hAnsi="仿宋"/>
          <w:sz w:val="32"/>
          <w:szCs w:val="32"/>
        </w:rPr>
        <w:t>各市教育局、</w:t>
      </w:r>
      <w:r>
        <w:rPr>
          <w:rFonts w:ascii="仿宋" w:eastAsia="仿宋" w:hAnsi="仿宋" w:hint="eastAsia"/>
          <w:sz w:val="32"/>
          <w:szCs w:val="32"/>
        </w:rPr>
        <w:t>各</w:t>
      </w:r>
      <w:r>
        <w:rPr>
          <w:rFonts w:ascii="仿宋" w:eastAsia="仿宋" w:hAnsi="仿宋"/>
          <w:sz w:val="32"/>
          <w:szCs w:val="32"/>
        </w:rPr>
        <w:t>高校</w:t>
      </w:r>
      <w:r>
        <w:rPr>
          <w:rFonts w:ascii="仿宋" w:eastAsia="仿宋" w:hAnsi="仿宋" w:hint="eastAsia"/>
          <w:sz w:val="32"/>
          <w:szCs w:val="32"/>
        </w:rPr>
        <w:t>和</w:t>
      </w:r>
      <w:r>
        <w:rPr>
          <w:rFonts w:ascii="仿宋" w:eastAsia="仿宋" w:hAnsi="仿宋"/>
          <w:sz w:val="32"/>
          <w:szCs w:val="32"/>
        </w:rPr>
        <w:t>区直</w:t>
      </w:r>
      <w:r>
        <w:rPr>
          <w:rFonts w:ascii="仿宋" w:eastAsia="仿宋" w:hAnsi="仿宋" w:hint="eastAsia"/>
          <w:sz w:val="32"/>
          <w:szCs w:val="32"/>
        </w:rPr>
        <w:t>各</w:t>
      </w:r>
      <w:r>
        <w:rPr>
          <w:rFonts w:ascii="仿宋" w:eastAsia="仿宋" w:hAnsi="仿宋"/>
          <w:sz w:val="32"/>
          <w:szCs w:val="32"/>
        </w:rPr>
        <w:t>中等职业</w:t>
      </w:r>
      <w:r>
        <w:rPr>
          <w:rFonts w:ascii="仿宋" w:eastAsia="仿宋" w:hAnsi="仿宋" w:hint="eastAsia"/>
          <w:sz w:val="32"/>
          <w:szCs w:val="32"/>
        </w:rPr>
        <w:t>学</w:t>
      </w:r>
      <w:r>
        <w:rPr>
          <w:rFonts w:ascii="仿宋" w:eastAsia="仿宋" w:hAnsi="仿宋"/>
          <w:sz w:val="32"/>
          <w:szCs w:val="32"/>
        </w:rPr>
        <w:t>校</w:t>
      </w:r>
      <w:r>
        <w:rPr>
          <w:rFonts w:ascii="仿宋" w:eastAsia="仿宋" w:hAnsi="仿宋" w:hint="eastAsia"/>
          <w:sz w:val="32"/>
          <w:szCs w:val="32"/>
        </w:rPr>
        <w:t>的</w:t>
      </w:r>
      <w:r>
        <w:rPr>
          <w:rFonts w:ascii="仿宋" w:eastAsia="仿宋" w:hAnsi="仿宋"/>
          <w:sz w:val="32"/>
          <w:szCs w:val="32"/>
        </w:rPr>
        <w:t>意见在修改过程中研究采纳9</w:t>
      </w:r>
      <w:r>
        <w:rPr>
          <w:rFonts w:ascii="仿宋" w:eastAsia="仿宋" w:hAnsi="仿宋" w:hint="eastAsia"/>
          <w:sz w:val="32"/>
          <w:szCs w:val="32"/>
        </w:rPr>
        <w:t>条</w:t>
      </w:r>
      <w:r>
        <w:rPr>
          <w:rFonts w:ascii="仿宋" w:eastAsia="仿宋" w:hAnsi="仿宋"/>
          <w:sz w:val="32"/>
          <w:szCs w:val="32"/>
        </w:rPr>
        <w:t>，</w:t>
      </w:r>
      <w:r>
        <w:rPr>
          <w:rFonts w:ascii="仿宋" w:eastAsia="仿宋" w:hAnsi="仿宋" w:hint="eastAsia"/>
          <w:sz w:val="32"/>
          <w:szCs w:val="32"/>
        </w:rPr>
        <w:t>不予采纳3条。</w:t>
      </w:r>
    </w:p>
    <w:p w14:paraId="4EBD88B1" w14:textId="77777777" w:rsidR="00A222FC" w:rsidRPr="00824178" w:rsidRDefault="00A222FC" w:rsidP="00C1178F">
      <w:pPr>
        <w:spacing w:line="56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编制过程中</w:t>
      </w:r>
      <w:r>
        <w:rPr>
          <w:rFonts w:ascii="仿宋" w:eastAsia="仿宋" w:hAnsi="仿宋" w:hint="eastAsia"/>
          <w:sz w:val="32"/>
          <w:szCs w:val="32"/>
        </w:rPr>
        <w:t>，</w:t>
      </w:r>
      <w:r w:rsidRPr="00824178">
        <w:rPr>
          <w:rFonts w:ascii="仿宋" w:eastAsia="仿宋" w:hAnsi="仿宋"/>
          <w:sz w:val="32"/>
          <w:szCs w:val="32"/>
        </w:rPr>
        <w:t>自治区</w:t>
      </w:r>
      <w:r w:rsidR="000E2CB7">
        <w:rPr>
          <w:rFonts w:ascii="仿宋" w:eastAsia="仿宋" w:hAnsi="仿宋" w:hint="eastAsia"/>
          <w:sz w:val="32"/>
          <w:szCs w:val="32"/>
        </w:rPr>
        <w:t>教育</w:t>
      </w:r>
      <w:r w:rsidRPr="00824178">
        <w:rPr>
          <w:rFonts w:ascii="仿宋" w:eastAsia="仿宋" w:hAnsi="仿宋"/>
          <w:sz w:val="32"/>
          <w:szCs w:val="32"/>
        </w:rPr>
        <w:t>厅党组</w:t>
      </w:r>
      <w:r w:rsidRPr="00824178">
        <w:rPr>
          <w:rFonts w:ascii="仿宋" w:eastAsia="仿宋" w:hAnsi="仿宋" w:hint="eastAsia"/>
          <w:sz w:val="32"/>
          <w:szCs w:val="32"/>
        </w:rPr>
        <w:t>又</w:t>
      </w:r>
      <w:r>
        <w:rPr>
          <w:rFonts w:ascii="仿宋" w:eastAsia="仿宋" w:hAnsi="仿宋"/>
          <w:sz w:val="32"/>
          <w:szCs w:val="32"/>
        </w:rPr>
        <w:t>专门研究编制具体工作，并召开专门编制</w:t>
      </w:r>
      <w:r w:rsidRPr="00824178">
        <w:rPr>
          <w:rFonts w:ascii="仿宋" w:eastAsia="仿宋" w:hAnsi="仿宋"/>
          <w:sz w:val="32"/>
          <w:szCs w:val="32"/>
        </w:rPr>
        <w:t>研讨会议，为《方案》</w:t>
      </w:r>
      <w:r w:rsidRPr="00824178">
        <w:rPr>
          <w:rFonts w:ascii="仿宋" w:eastAsia="仿宋" w:hAnsi="仿宋" w:hint="eastAsia"/>
          <w:sz w:val="32"/>
          <w:szCs w:val="32"/>
        </w:rPr>
        <w:t>的</w:t>
      </w:r>
      <w:r w:rsidRPr="00824178">
        <w:rPr>
          <w:rFonts w:ascii="仿宋" w:eastAsia="仿宋" w:hAnsi="仿宋"/>
          <w:sz w:val="32"/>
          <w:szCs w:val="32"/>
        </w:rPr>
        <w:t>起草</w:t>
      </w:r>
      <w:r w:rsidRPr="00824178">
        <w:rPr>
          <w:rFonts w:ascii="仿宋" w:eastAsia="仿宋" w:hAnsi="仿宋" w:hint="eastAsia"/>
          <w:sz w:val="32"/>
          <w:szCs w:val="32"/>
        </w:rPr>
        <w:t>起到</w:t>
      </w:r>
      <w:r w:rsidRPr="00824178">
        <w:rPr>
          <w:rFonts w:ascii="仿宋" w:eastAsia="仿宋" w:hAnsi="仿宋"/>
          <w:sz w:val="32"/>
          <w:szCs w:val="32"/>
        </w:rPr>
        <w:t>了把关定向和推动作用。</w:t>
      </w:r>
    </w:p>
    <w:p w14:paraId="5831D76D" w14:textId="77777777" w:rsidR="001053E0" w:rsidRPr="00A222FC" w:rsidRDefault="00A222FC" w:rsidP="00C1178F">
      <w:pPr>
        <w:spacing w:line="560" w:lineRule="exact"/>
        <w:ind w:firstLineChars="200" w:firstLine="640"/>
        <w:rPr>
          <w:rFonts w:ascii="黑体" w:eastAsia="黑体" w:hAnsi="黑体"/>
          <w:sz w:val="32"/>
          <w:szCs w:val="32"/>
        </w:rPr>
      </w:pPr>
      <w:r w:rsidRPr="00A222FC">
        <w:rPr>
          <w:rFonts w:ascii="黑体" w:eastAsia="黑体" w:hAnsi="黑体" w:hint="eastAsia"/>
          <w:sz w:val="32"/>
          <w:szCs w:val="32"/>
        </w:rPr>
        <w:t>三</w:t>
      </w:r>
      <w:r w:rsidRPr="00A222FC">
        <w:rPr>
          <w:rFonts w:ascii="黑体" w:eastAsia="黑体" w:hAnsi="黑体"/>
          <w:sz w:val="32"/>
          <w:szCs w:val="32"/>
        </w:rPr>
        <w:t>、《</w:t>
      </w:r>
      <w:r w:rsidRPr="00A222FC">
        <w:rPr>
          <w:rFonts w:ascii="黑体" w:eastAsia="黑体" w:hAnsi="黑体" w:hint="eastAsia"/>
          <w:sz w:val="32"/>
          <w:szCs w:val="32"/>
        </w:rPr>
        <w:t>方案</w:t>
      </w:r>
      <w:r w:rsidRPr="00A222FC">
        <w:rPr>
          <w:rFonts w:ascii="黑体" w:eastAsia="黑体" w:hAnsi="黑体"/>
          <w:sz w:val="32"/>
          <w:szCs w:val="32"/>
        </w:rPr>
        <w:t>》</w:t>
      </w:r>
      <w:r w:rsidRPr="00A222FC">
        <w:rPr>
          <w:rFonts w:ascii="黑体" w:eastAsia="黑体" w:hAnsi="黑体" w:hint="eastAsia"/>
          <w:sz w:val="32"/>
          <w:szCs w:val="32"/>
        </w:rPr>
        <w:t>确定</w:t>
      </w:r>
      <w:r w:rsidRPr="00A222FC">
        <w:rPr>
          <w:rFonts w:ascii="黑体" w:eastAsia="黑体" w:hAnsi="黑体"/>
          <w:sz w:val="32"/>
          <w:szCs w:val="32"/>
        </w:rPr>
        <w:t>的总体目标是什么</w:t>
      </w:r>
    </w:p>
    <w:p w14:paraId="0B22445F" w14:textId="77777777" w:rsidR="001053E0" w:rsidRPr="00AE3EB9" w:rsidRDefault="00A222FC" w:rsidP="00C1178F">
      <w:pPr>
        <w:spacing w:line="560" w:lineRule="exact"/>
        <w:rPr>
          <w:rFonts w:ascii="仿宋" w:eastAsia="仿宋" w:hAnsi="仿宋"/>
          <w:sz w:val="32"/>
          <w:szCs w:val="32"/>
        </w:rPr>
      </w:pPr>
      <w:r>
        <w:rPr>
          <w:rFonts w:ascii="仿宋" w:eastAsia="仿宋" w:hAnsi="仿宋" w:hint="eastAsia"/>
          <w:sz w:val="32"/>
          <w:szCs w:val="32"/>
        </w:rPr>
        <w:t xml:space="preserve">    根据</w:t>
      </w:r>
      <w:r>
        <w:rPr>
          <w:rFonts w:ascii="仿宋" w:eastAsia="仿宋" w:hAnsi="仿宋"/>
          <w:sz w:val="32"/>
          <w:szCs w:val="32"/>
        </w:rPr>
        <w:t>中央和自治区完成脱贫攻坚任务后的决策部署，按照“</w:t>
      </w:r>
      <w:r>
        <w:rPr>
          <w:rFonts w:ascii="仿宋" w:eastAsia="仿宋" w:hAnsi="仿宋" w:hint="eastAsia"/>
          <w:sz w:val="32"/>
          <w:szCs w:val="32"/>
        </w:rPr>
        <w:t>四不摘</w:t>
      </w:r>
      <w:r>
        <w:rPr>
          <w:rFonts w:ascii="仿宋" w:eastAsia="仿宋" w:hAnsi="仿宋"/>
          <w:sz w:val="32"/>
          <w:szCs w:val="32"/>
        </w:rPr>
        <w:t>”</w:t>
      </w:r>
      <w:r>
        <w:rPr>
          <w:rFonts w:ascii="仿宋" w:eastAsia="仿宋" w:hAnsi="仿宋" w:hint="eastAsia"/>
          <w:sz w:val="32"/>
          <w:szCs w:val="32"/>
        </w:rPr>
        <w:t>的</w:t>
      </w:r>
      <w:r>
        <w:rPr>
          <w:rFonts w:ascii="仿宋" w:eastAsia="仿宋" w:hAnsi="仿宋"/>
          <w:sz w:val="32"/>
          <w:szCs w:val="32"/>
        </w:rPr>
        <w:t>要求</w:t>
      </w:r>
      <w:r>
        <w:rPr>
          <w:rFonts w:ascii="仿宋" w:eastAsia="仿宋" w:hAnsi="仿宋" w:hint="eastAsia"/>
          <w:sz w:val="32"/>
          <w:szCs w:val="32"/>
        </w:rPr>
        <w:t>，</w:t>
      </w:r>
      <w:r>
        <w:rPr>
          <w:rFonts w:ascii="仿宋" w:eastAsia="仿宋" w:hAnsi="仿宋"/>
          <w:sz w:val="32"/>
          <w:szCs w:val="32"/>
        </w:rPr>
        <w:t>提出到</w:t>
      </w:r>
      <w:r>
        <w:rPr>
          <w:rFonts w:ascii="仿宋" w:eastAsia="仿宋" w:hAnsi="仿宋" w:hint="eastAsia"/>
          <w:sz w:val="32"/>
          <w:szCs w:val="32"/>
        </w:rPr>
        <w:t>2025年</w:t>
      </w:r>
      <w:r w:rsidR="00AE3EB9" w:rsidRPr="00CA754C">
        <w:rPr>
          <w:rFonts w:ascii="仿宋" w:eastAsia="仿宋" w:hAnsi="仿宋" w:hint="eastAsia"/>
          <w:sz w:val="32"/>
          <w:szCs w:val="32"/>
        </w:rPr>
        <w:t>实现巩固拓展</w:t>
      </w:r>
      <w:r w:rsidR="00AE3EB9" w:rsidRPr="00CA754C">
        <w:rPr>
          <w:rFonts w:ascii="仿宋" w:eastAsia="仿宋" w:hAnsi="仿宋"/>
          <w:sz w:val="32"/>
          <w:szCs w:val="32"/>
        </w:rPr>
        <w:t>教育脱贫攻坚</w:t>
      </w:r>
      <w:r w:rsidR="00AE3EB9" w:rsidRPr="00CA754C">
        <w:rPr>
          <w:rFonts w:ascii="仿宋" w:eastAsia="仿宋" w:hAnsi="仿宋" w:hint="eastAsia"/>
          <w:sz w:val="32"/>
          <w:szCs w:val="32"/>
        </w:rPr>
        <w:t>成果同</w:t>
      </w:r>
      <w:r w:rsidR="00AE3EB9" w:rsidRPr="00CA754C">
        <w:rPr>
          <w:rFonts w:ascii="仿宋" w:eastAsia="仿宋" w:hAnsi="仿宋"/>
          <w:sz w:val="32"/>
          <w:szCs w:val="32"/>
        </w:rPr>
        <w:t>乡村振兴有效衔接</w:t>
      </w:r>
      <w:r w:rsidR="00AE3EB9">
        <w:rPr>
          <w:rFonts w:ascii="仿宋" w:eastAsia="仿宋" w:hAnsi="仿宋" w:hint="eastAsia"/>
          <w:sz w:val="32"/>
          <w:szCs w:val="32"/>
        </w:rPr>
        <w:t>的</w:t>
      </w:r>
      <w:r w:rsidR="00AE3EB9">
        <w:rPr>
          <w:rFonts w:ascii="仿宋" w:eastAsia="仿宋" w:hAnsi="仿宋"/>
          <w:sz w:val="32"/>
          <w:szCs w:val="32"/>
        </w:rPr>
        <w:t>目标，</w:t>
      </w:r>
      <w:r w:rsidR="00AE3EB9">
        <w:rPr>
          <w:rFonts w:ascii="仿宋" w:eastAsia="仿宋" w:hAnsi="仿宋" w:hint="eastAsia"/>
          <w:sz w:val="32"/>
          <w:szCs w:val="32"/>
        </w:rPr>
        <w:t>即</w:t>
      </w:r>
      <w:r w:rsidR="00AE3EB9" w:rsidRPr="00AE3EB9">
        <w:rPr>
          <w:rFonts w:ascii="仿宋" w:eastAsia="仿宋" w:hAnsi="仿宋" w:hint="eastAsia"/>
          <w:sz w:val="32"/>
          <w:szCs w:val="32"/>
        </w:rPr>
        <w:t>乡</w:t>
      </w:r>
      <w:r w:rsidR="00AE3EB9" w:rsidRPr="00AE3EB9">
        <w:rPr>
          <w:rFonts w:ascii="仿宋" w:eastAsia="仿宋" w:hAnsi="仿宋"/>
          <w:sz w:val="32"/>
          <w:szCs w:val="32"/>
        </w:rPr>
        <w:t>村教育普及水平稳步提高，</w:t>
      </w:r>
      <w:r w:rsidR="00AE3EB9" w:rsidRPr="00AE3EB9">
        <w:rPr>
          <w:rFonts w:ascii="仿宋" w:eastAsia="仿宋" w:hAnsi="仿宋" w:hint="eastAsia"/>
          <w:sz w:val="32"/>
          <w:szCs w:val="32"/>
        </w:rPr>
        <w:t>乡</w:t>
      </w:r>
      <w:r w:rsidR="00AE3EB9" w:rsidRPr="00AE3EB9">
        <w:rPr>
          <w:rFonts w:ascii="仿宋" w:eastAsia="仿宋" w:hAnsi="仿宋"/>
          <w:sz w:val="32"/>
          <w:szCs w:val="32"/>
        </w:rPr>
        <w:t>村教育高质量</w:t>
      </w:r>
      <w:r w:rsidR="00AE3EB9" w:rsidRPr="00AE3EB9">
        <w:rPr>
          <w:rFonts w:ascii="仿宋" w:eastAsia="仿宋" w:hAnsi="仿宋" w:hint="eastAsia"/>
          <w:sz w:val="32"/>
          <w:szCs w:val="32"/>
        </w:rPr>
        <w:t>发展</w:t>
      </w:r>
      <w:r w:rsidR="00AE3EB9" w:rsidRPr="00AE3EB9">
        <w:rPr>
          <w:rFonts w:ascii="仿宋" w:eastAsia="仿宋" w:hAnsi="仿宋"/>
          <w:sz w:val="32"/>
          <w:szCs w:val="32"/>
        </w:rPr>
        <w:t>基础</w:t>
      </w:r>
      <w:r w:rsidR="00AE3EB9" w:rsidRPr="00AE3EB9">
        <w:rPr>
          <w:rFonts w:ascii="仿宋" w:eastAsia="仿宋" w:hAnsi="仿宋" w:hint="eastAsia"/>
          <w:sz w:val="32"/>
          <w:szCs w:val="32"/>
        </w:rPr>
        <w:t>更加夯实</w:t>
      </w:r>
      <w:r w:rsidR="00AE3EB9" w:rsidRPr="00AE3EB9">
        <w:rPr>
          <w:rFonts w:ascii="仿宋" w:eastAsia="仿宋" w:hAnsi="仿宋"/>
          <w:sz w:val="32"/>
          <w:szCs w:val="32"/>
        </w:rPr>
        <w:t>，</w:t>
      </w:r>
      <w:r w:rsidR="00AE3EB9" w:rsidRPr="00AE3EB9">
        <w:rPr>
          <w:rFonts w:ascii="仿宋" w:eastAsia="仿宋" w:hAnsi="仿宋" w:hint="eastAsia"/>
          <w:sz w:val="32"/>
          <w:szCs w:val="32"/>
        </w:rPr>
        <w:t>农村家庭经济困难</w:t>
      </w:r>
      <w:r w:rsidR="00AE3EB9" w:rsidRPr="00AE3EB9">
        <w:rPr>
          <w:rFonts w:ascii="仿宋" w:eastAsia="仿宋" w:hAnsi="仿宋"/>
          <w:sz w:val="32"/>
          <w:szCs w:val="32"/>
        </w:rPr>
        <w:t>学生教育帮扶机制</w:t>
      </w:r>
      <w:r w:rsidR="00AE3EB9" w:rsidRPr="00AE3EB9">
        <w:rPr>
          <w:rFonts w:ascii="仿宋" w:eastAsia="仿宋" w:hAnsi="仿宋" w:hint="eastAsia"/>
          <w:sz w:val="32"/>
          <w:szCs w:val="32"/>
        </w:rPr>
        <w:t>更加</w:t>
      </w:r>
      <w:r w:rsidR="00AE3EB9" w:rsidRPr="00AE3EB9">
        <w:rPr>
          <w:rFonts w:ascii="仿宋" w:eastAsia="仿宋" w:hAnsi="仿宋"/>
          <w:sz w:val="32"/>
          <w:szCs w:val="32"/>
        </w:rPr>
        <w:t>完善，城乡教育差距进一步缩小，教育服务乡村振兴的</w:t>
      </w:r>
      <w:r w:rsidR="00AE3EB9" w:rsidRPr="00AE3EB9">
        <w:rPr>
          <w:rFonts w:ascii="仿宋" w:eastAsia="仿宋" w:hAnsi="仿宋" w:hint="eastAsia"/>
          <w:sz w:val="32"/>
          <w:szCs w:val="32"/>
        </w:rPr>
        <w:t>能力</w:t>
      </w:r>
      <w:r w:rsidR="00AE3EB9" w:rsidRPr="00AE3EB9">
        <w:rPr>
          <w:rFonts w:ascii="仿宋" w:eastAsia="仿宋" w:hAnsi="仿宋"/>
          <w:sz w:val="32"/>
          <w:szCs w:val="32"/>
        </w:rPr>
        <w:t>和水平</w:t>
      </w:r>
      <w:r w:rsidR="00AE3EB9" w:rsidRPr="00AE3EB9">
        <w:rPr>
          <w:rFonts w:ascii="仿宋" w:eastAsia="仿宋" w:hAnsi="仿宋" w:hint="eastAsia"/>
          <w:sz w:val="32"/>
          <w:szCs w:val="32"/>
        </w:rPr>
        <w:t>进一步</w:t>
      </w:r>
      <w:r w:rsidR="00AE3EB9" w:rsidRPr="00AE3EB9">
        <w:rPr>
          <w:rFonts w:ascii="仿宋" w:eastAsia="仿宋" w:hAnsi="仿宋"/>
          <w:sz w:val="32"/>
          <w:szCs w:val="32"/>
        </w:rPr>
        <w:t>提升，</w:t>
      </w:r>
      <w:r w:rsidR="00AE3EB9" w:rsidRPr="00AE3EB9">
        <w:rPr>
          <w:rFonts w:ascii="仿宋" w:eastAsia="仿宋" w:hAnsi="仿宋" w:hint="eastAsia"/>
          <w:sz w:val="32"/>
          <w:szCs w:val="32"/>
        </w:rPr>
        <w:t>乡村</w:t>
      </w:r>
      <w:r w:rsidR="00AE3EB9" w:rsidRPr="00AE3EB9">
        <w:rPr>
          <w:rFonts w:ascii="仿宋" w:eastAsia="仿宋" w:hAnsi="仿宋"/>
          <w:sz w:val="32"/>
          <w:szCs w:val="32"/>
        </w:rPr>
        <w:t>教育振兴和教育振兴乡村的</w:t>
      </w:r>
      <w:r w:rsidR="00AE3EB9" w:rsidRPr="00AE3EB9">
        <w:rPr>
          <w:rFonts w:ascii="仿宋" w:eastAsia="仿宋" w:hAnsi="仿宋" w:hint="eastAsia"/>
          <w:sz w:val="32"/>
          <w:szCs w:val="32"/>
        </w:rPr>
        <w:t>良性循环</w:t>
      </w:r>
      <w:r w:rsidR="00AE3EB9" w:rsidRPr="00AE3EB9">
        <w:rPr>
          <w:rFonts w:ascii="仿宋" w:eastAsia="仿宋" w:hAnsi="仿宋"/>
          <w:color w:val="000000" w:themeColor="text1"/>
          <w:sz w:val="32"/>
          <w:szCs w:val="32"/>
        </w:rPr>
        <w:t>基本形成。</w:t>
      </w:r>
    </w:p>
    <w:p w14:paraId="3CA5A6D6" w14:textId="77777777" w:rsidR="001053E0" w:rsidRPr="00B542FA" w:rsidRDefault="00AE3EB9" w:rsidP="00C1178F">
      <w:pPr>
        <w:spacing w:line="560" w:lineRule="exact"/>
        <w:ind w:firstLineChars="200" w:firstLine="640"/>
        <w:rPr>
          <w:rFonts w:ascii="黑体" w:eastAsia="黑体" w:hAnsi="黑体"/>
          <w:sz w:val="32"/>
          <w:szCs w:val="32"/>
        </w:rPr>
      </w:pPr>
      <w:r w:rsidRPr="00B542FA">
        <w:rPr>
          <w:rFonts w:ascii="黑体" w:eastAsia="黑体" w:hAnsi="黑体" w:hint="eastAsia"/>
          <w:sz w:val="32"/>
          <w:szCs w:val="32"/>
        </w:rPr>
        <w:t>四</w:t>
      </w:r>
      <w:r w:rsidRPr="00B542FA">
        <w:rPr>
          <w:rFonts w:ascii="黑体" w:eastAsia="黑体" w:hAnsi="黑体"/>
          <w:sz w:val="32"/>
          <w:szCs w:val="32"/>
        </w:rPr>
        <w:t>、</w:t>
      </w:r>
      <w:r w:rsidR="00B542FA" w:rsidRPr="00B542FA">
        <w:rPr>
          <w:rFonts w:ascii="黑体" w:eastAsia="黑体" w:hAnsi="黑体" w:hint="eastAsia"/>
          <w:sz w:val="32"/>
          <w:szCs w:val="32"/>
        </w:rPr>
        <w:t>《方案》确定</w:t>
      </w:r>
      <w:r w:rsidR="00B542FA" w:rsidRPr="00B542FA">
        <w:rPr>
          <w:rFonts w:ascii="黑体" w:eastAsia="黑体" w:hAnsi="黑体"/>
          <w:sz w:val="32"/>
          <w:szCs w:val="32"/>
        </w:rPr>
        <w:t>的重点任务是什么</w:t>
      </w:r>
    </w:p>
    <w:p w14:paraId="39FE2DAB" w14:textId="77777777" w:rsidR="00CB73E2" w:rsidRPr="001504CD" w:rsidRDefault="00B542FA" w:rsidP="00C1178F">
      <w:pPr>
        <w:spacing w:line="560" w:lineRule="exact"/>
        <w:ind w:firstLine="645"/>
        <w:rPr>
          <w:rFonts w:ascii="仿宋" w:eastAsia="仿宋" w:hAnsi="仿宋"/>
          <w:sz w:val="32"/>
          <w:szCs w:val="32"/>
        </w:rPr>
      </w:pPr>
      <w:r>
        <w:rPr>
          <w:rFonts w:ascii="仿宋" w:eastAsia="仿宋" w:hAnsi="仿宋" w:hint="eastAsia"/>
          <w:sz w:val="32"/>
          <w:szCs w:val="32"/>
        </w:rPr>
        <w:t>按照</w:t>
      </w:r>
      <w:r w:rsidRPr="00CA754C">
        <w:rPr>
          <w:rFonts w:ascii="仿宋" w:eastAsia="仿宋" w:hAnsi="仿宋" w:hint="eastAsia"/>
          <w:sz w:val="32"/>
          <w:szCs w:val="32"/>
        </w:rPr>
        <w:t>实现巩固拓展</w:t>
      </w:r>
      <w:r w:rsidRPr="00CA754C">
        <w:rPr>
          <w:rFonts w:ascii="仿宋" w:eastAsia="仿宋" w:hAnsi="仿宋"/>
          <w:sz w:val="32"/>
          <w:szCs w:val="32"/>
        </w:rPr>
        <w:t>教育脱贫攻坚</w:t>
      </w:r>
      <w:r w:rsidRPr="00CA754C">
        <w:rPr>
          <w:rFonts w:ascii="仿宋" w:eastAsia="仿宋" w:hAnsi="仿宋" w:hint="eastAsia"/>
          <w:sz w:val="32"/>
          <w:szCs w:val="32"/>
        </w:rPr>
        <w:t>成果同</w:t>
      </w:r>
      <w:r w:rsidRPr="00CA754C">
        <w:rPr>
          <w:rFonts w:ascii="仿宋" w:eastAsia="仿宋" w:hAnsi="仿宋"/>
          <w:sz w:val="32"/>
          <w:szCs w:val="32"/>
        </w:rPr>
        <w:t>乡村振兴有效衔接</w:t>
      </w:r>
      <w:r>
        <w:rPr>
          <w:rFonts w:ascii="仿宋" w:eastAsia="仿宋" w:hAnsi="仿宋" w:hint="eastAsia"/>
          <w:sz w:val="32"/>
          <w:szCs w:val="32"/>
        </w:rPr>
        <w:t>的总要求</w:t>
      </w:r>
      <w:r>
        <w:rPr>
          <w:rFonts w:ascii="仿宋" w:eastAsia="仿宋" w:hAnsi="仿宋"/>
          <w:sz w:val="32"/>
          <w:szCs w:val="32"/>
        </w:rPr>
        <w:t>，</w:t>
      </w:r>
      <w:r w:rsidR="00CB73E2" w:rsidRPr="00CB73E2">
        <w:rPr>
          <w:rFonts w:ascii="仿宋" w:eastAsia="仿宋" w:hAnsi="仿宋" w:hint="eastAsia"/>
          <w:sz w:val="32"/>
          <w:szCs w:val="32"/>
        </w:rPr>
        <w:t>进一步巩固拓展教育脱贫攻坚成果，有效衔接乡村振兴战略，</w:t>
      </w:r>
      <w:r w:rsidR="002F5349">
        <w:rPr>
          <w:rFonts w:ascii="仿宋" w:eastAsia="仿宋" w:hAnsi="仿宋" w:hint="eastAsia"/>
          <w:sz w:val="32"/>
          <w:szCs w:val="32"/>
        </w:rPr>
        <w:t>持</w:t>
      </w:r>
      <w:r w:rsidR="00CB73E2" w:rsidRPr="00CB73E2">
        <w:rPr>
          <w:rFonts w:ascii="仿宋" w:eastAsia="仿宋" w:hAnsi="仿宋" w:hint="eastAsia"/>
          <w:sz w:val="32"/>
          <w:szCs w:val="32"/>
        </w:rPr>
        <w:t>续推动脱贫地区发展和乡村全面</w:t>
      </w:r>
      <w:r w:rsidR="00CB73E2">
        <w:rPr>
          <w:rFonts w:ascii="仿宋" w:eastAsia="仿宋" w:hAnsi="仿宋" w:hint="eastAsia"/>
          <w:sz w:val="32"/>
          <w:szCs w:val="32"/>
        </w:rPr>
        <w:t>振兴</w:t>
      </w:r>
      <w:r w:rsidR="00CB73E2">
        <w:rPr>
          <w:rFonts w:ascii="仿宋" w:eastAsia="仿宋" w:hAnsi="仿宋"/>
          <w:sz w:val="32"/>
          <w:szCs w:val="32"/>
        </w:rPr>
        <w:t>，</w:t>
      </w:r>
      <w:r>
        <w:rPr>
          <w:rFonts w:ascii="仿宋" w:eastAsia="仿宋" w:hAnsi="仿宋"/>
          <w:sz w:val="32"/>
          <w:szCs w:val="32"/>
        </w:rPr>
        <w:t>《</w:t>
      </w:r>
      <w:r>
        <w:rPr>
          <w:rFonts w:ascii="仿宋" w:eastAsia="仿宋" w:hAnsi="仿宋" w:hint="eastAsia"/>
          <w:sz w:val="32"/>
          <w:szCs w:val="32"/>
        </w:rPr>
        <w:t>方案</w:t>
      </w:r>
      <w:r>
        <w:rPr>
          <w:rFonts w:ascii="仿宋" w:eastAsia="仿宋" w:hAnsi="仿宋"/>
          <w:sz w:val="32"/>
          <w:szCs w:val="32"/>
        </w:rPr>
        <w:t>》</w:t>
      </w:r>
      <w:r>
        <w:rPr>
          <w:rFonts w:ascii="仿宋" w:eastAsia="仿宋" w:hAnsi="仿宋" w:hint="eastAsia"/>
          <w:sz w:val="32"/>
          <w:szCs w:val="32"/>
        </w:rPr>
        <w:t>确定</w:t>
      </w:r>
      <w:r w:rsidR="00CB73E2">
        <w:rPr>
          <w:rFonts w:ascii="仿宋" w:eastAsia="仿宋" w:hAnsi="仿宋" w:hint="eastAsia"/>
          <w:sz w:val="32"/>
          <w:szCs w:val="32"/>
        </w:rPr>
        <w:t>了</w:t>
      </w:r>
      <w:r w:rsidR="00CB73E2" w:rsidRPr="00CA754C">
        <w:rPr>
          <w:rFonts w:ascii="仿宋" w:eastAsia="仿宋" w:hAnsi="仿宋" w:hint="eastAsia"/>
          <w:sz w:val="32"/>
          <w:szCs w:val="32"/>
        </w:rPr>
        <w:t>实现巩固拓展</w:t>
      </w:r>
      <w:r w:rsidR="00CB73E2" w:rsidRPr="00CA754C">
        <w:rPr>
          <w:rFonts w:ascii="仿宋" w:eastAsia="仿宋" w:hAnsi="仿宋"/>
          <w:sz w:val="32"/>
          <w:szCs w:val="32"/>
        </w:rPr>
        <w:t>教育脱贫攻坚</w:t>
      </w:r>
      <w:r w:rsidR="00CB73E2" w:rsidRPr="00CA754C">
        <w:rPr>
          <w:rFonts w:ascii="仿宋" w:eastAsia="仿宋" w:hAnsi="仿宋" w:hint="eastAsia"/>
          <w:sz w:val="32"/>
          <w:szCs w:val="32"/>
        </w:rPr>
        <w:t>成果同</w:t>
      </w:r>
      <w:r w:rsidR="00CB73E2" w:rsidRPr="00CA754C">
        <w:rPr>
          <w:rFonts w:ascii="仿宋" w:eastAsia="仿宋" w:hAnsi="仿宋"/>
          <w:sz w:val="32"/>
          <w:szCs w:val="32"/>
        </w:rPr>
        <w:t>乡村振兴有效衔接</w:t>
      </w:r>
      <w:r w:rsidR="00CB73E2">
        <w:rPr>
          <w:rFonts w:ascii="仿宋" w:eastAsia="仿宋" w:hAnsi="仿宋" w:hint="eastAsia"/>
          <w:sz w:val="32"/>
          <w:szCs w:val="32"/>
        </w:rPr>
        <w:t>的“四大</w:t>
      </w:r>
      <w:r w:rsidR="00CB73E2">
        <w:rPr>
          <w:rFonts w:ascii="仿宋" w:eastAsia="仿宋" w:hAnsi="仿宋"/>
          <w:sz w:val="32"/>
          <w:szCs w:val="32"/>
        </w:rPr>
        <w:t>任务</w:t>
      </w:r>
      <w:r w:rsidR="00CB73E2">
        <w:rPr>
          <w:rFonts w:ascii="仿宋" w:eastAsia="仿宋" w:hAnsi="仿宋" w:hint="eastAsia"/>
          <w:sz w:val="32"/>
          <w:szCs w:val="32"/>
        </w:rPr>
        <w:t>”。</w:t>
      </w:r>
      <w:r w:rsidR="00CB73E2" w:rsidRPr="001504CD">
        <w:rPr>
          <w:rFonts w:ascii="仿宋" w:eastAsia="仿宋" w:hAnsi="仿宋" w:hint="eastAsia"/>
          <w:sz w:val="32"/>
          <w:szCs w:val="32"/>
        </w:rPr>
        <w:t>一是巩固拓展教育脱贫攻坚成果</w:t>
      </w:r>
      <w:r w:rsidR="00CB73E2">
        <w:rPr>
          <w:rFonts w:ascii="仿宋" w:eastAsia="仿宋" w:hAnsi="仿宋" w:hint="eastAsia"/>
          <w:sz w:val="32"/>
          <w:szCs w:val="32"/>
        </w:rPr>
        <w:t>，</w:t>
      </w:r>
      <w:r w:rsidR="00CB73E2" w:rsidRPr="001504CD">
        <w:rPr>
          <w:rFonts w:ascii="仿宋" w:eastAsia="仿宋" w:hAnsi="仿宋" w:hint="eastAsia"/>
          <w:bCs/>
          <w:sz w:val="32"/>
          <w:szCs w:val="32"/>
        </w:rPr>
        <w:t>二是延续完善农村家</w:t>
      </w:r>
      <w:r w:rsidR="00CB73E2" w:rsidRPr="001504CD">
        <w:rPr>
          <w:rFonts w:ascii="仿宋" w:eastAsia="仿宋" w:hAnsi="仿宋" w:hint="eastAsia"/>
          <w:bCs/>
          <w:sz w:val="32"/>
          <w:szCs w:val="32"/>
        </w:rPr>
        <w:lastRenderedPageBreak/>
        <w:t>庭经济困难学生帮扶机制</w:t>
      </w:r>
      <w:r w:rsidR="00CB73E2">
        <w:rPr>
          <w:rFonts w:ascii="仿宋" w:eastAsia="仿宋" w:hAnsi="仿宋" w:hint="eastAsia"/>
          <w:sz w:val="32"/>
          <w:szCs w:val="32"/>
        </w:rPr>
        <w:t>，</w:t>
      </w:r>
      <w:r w:rsidR="00CB73E2" w:rsidRPr="001504CD">
        <w:rPr>
          <w:rFonts w:ascii="仿宋" w:eastAsia="仿宋" w:hAnsi="仿宋" w:hint="eastAsia"/>
          <w:sz w:val="32"/>
          <w:szCs w:val="32"/>
        </w:rPr>
        <w:t>三是建立健全乡村和脱贫地区重点帮扶机制</w:t>
      </w:r>
      <w:r w:rsidR="00CB73E2">
        <w:rPr>
          <w:rFonts w:ascii="仿宋" w:eastAsia="仿宋" w:hAnsi="仿宋" w:hint="eastAsia"/>
          <w:sz w:val="32"/>
          <w:szCs w:val="32"/>
        </w:rPr>
        <w:t>，</w:t>
      </w:r>
      <w:r w:rsidR="00CB73E2" w:rsidRPr="001504CD">
        <w:rPr>
          <w:rFonts w:ascii="仿宋" w:eastAsia="仿宋" w:hAnsi="仿宋" w:hint="eastAsia"/>
          <w:sz w:val="32"/>
          <w:szCs w:val="32"/>
        </w:rPr>
        <w:t>四</w:t>
      </w:r>
      <w:r w:rsidR="00CB73E2" w:rsidRPr="001504CD">
        <w:rPr>
          <w:rFonts w:ascii="仿宋" w:eastAsia="仿宋" w:hAnsi="仿宋"/>
          <w:sz w:val="32"/>
          <w:szCs w:val="32"/>
        </w:rPr>
        <w:t>是</w:t>
      </w:r>
      <w:r w:rsidR="00CB73E2" w:rsidRPr="001504CD">
        <w:rPr>
          <w:rFonts w:ascii="仿宋" w:eastAsia="仿宋" w:hAnsi="仿宋" w:hint="eastAsia"/>
          <w:sz w:val="32"/>
          <w:szCs w:val="32"/>
        </w:rPr>
        <w:t>健全完善教育系统对口帮扶机制。</w:t>
      </w:r>
    </w:p>
    <w:p w14:paraId="672ACF5D" w14:textId="77777777" w:rsidR="00937FA5" w:rsidRPr="001504CD" w:rsidRDefault="00937FA5" w:rsidP="00C1178F">
      <w:pPr>
        <w:spacing w:line="560" w:lineRule="exact"/>
        <w:ind w:firstLine="645"/>
        <w:rPr>
          <w:rFonts w:ascii="仿宋" w:eastAsia="仿宋" w:hAnsi="仿宋"/>
          <w:sz w:val="32"/>
          <w:szCs w:val="32"/>
        </w:rPr>
      </w:pPr>
      <w:r>
        <w:rPr>
          <w:rFonts w:ascii="仿宋" w:eastAsia="仿宋" w:hAnsi="仿宋" w:hint="eastAsia"/>
          <w:sz w:val="32"/>
          <w:szCs w:val="32"/>
        </w:rPr>
        <w:t>围绕“四大任务”，</w:t>
      </w:r>
      <w:r>
        <w:rPr>
          <w:rFonts w:ascii="仿宋" w:eastAsia="仿宋" w:hAnsi="仿宋"/>
          <w:sz w:val="32"/>
          <w:szCs w:val="32"/>
        </w:rPr>
        <w:t>制定了</w:t>
      </w:r>
      <w:r>
        <w:rPr>
          <w:rFonts w:ascii="仿宋" w:eastAsia="仿宋" w:hAnsi="仿宋" w:hint="eastAsia"/>
          <w:sz w:val="32"/>
          <w:szCs w:val="32"/>
        </w:rPr>
        <w:t>16项</w:t>
      </w:r>
      <w:r>
        <w:rPr>
          <w:rFonts w:ascii="仿宋" w:eastAsia="仿宋" w:hAnsi="仿宋"/>
          <w:sz w:val="32"/>
          <w:szCs w:val="32"/>
        </w:rPr>
        <w:t>措施：</w:t>
      </w:r>
      <w:r>
        <w:rPr>
          <w:rFonts w:ascii="仿宋" w:eastAsia="仿宋" w:hAnsi="仿宋" w:hint="eastAsia"/>
          <w:sz w:val="32"/>
          <w:szCs w:val="32"/>
        </w:rPr>
        <w:t>即</w:t>
      </w:r>
      <w:r w:rsidRPr="001504CD">
        <w:rPr>
          <w:rFonts w:ascii="仿宋" w:eastAsia="仿宋" w:hAnsi="仿宋" w:hint="eastAsia"/>
          <w:sz w:val="32"/>
          <w:szCs w:val="32"/>
        </w:rPr>
        <w:t>巩固拓展义务教育</w:t>
      </w:r>
      <w:proofErr w:type="gramStart"/>
      <w:r w:rsidRPr="001504CD">
        <w:rPr>
          <w:rFonts w:ascii="仿宋" w:eastAsia="仿宋" w:hAnsi="仿宋" w:hint="eastAsia"/>
          <w:sz w:val="32"/>
          <w:szCs w:val="32"/>
        </w:rPr>
        <w:t>控辍保学</w:t>
      </w:r>
      <w:proofErr w:type="gramEnd"/>
      <w:r>
        <w:rPr>
          <w:rFonts w:ascii="仿宋" w:eastAsia="仿宋" w:hAnsi="仿宋" w:hint="eastAsia"/>
          <w:sz w:val="32"/>
          <w:szCs w:val="32"/>
        </w:rPr>
        <w:t>成果</w:t>
      </w:r>
      <w:r w:rsidRPr="001504CD">
        <w:rPr>
          <w:rFonts w:ascii="仿宋" w:eastAsia="仿宋" w:hAnsi="仿宋" w:hint="eastAsia"/>
          <w:sz w:val="32"/>
          <w:szCs w:val="32"/>
        </w:rPr>
        <w:t>、巩固拓展义务教育学校建设</w:t>
      </w:r>
      <w:r>
        <w:rPr>
          <w:rFonts w:ascii="仿宋" w:eastAsia="仿宋" w:hAnsi="仿宋" w:hint="eastAsia"/>
          <w:sz w:val="32"/>
          <w:szCs w:val="32"/>
        </w:rPr>
        <w:t>成果</w:t>
      </w:r>
      <w:r w:rsidRPr="001504CD">
        <w:rPr>
          <w:rFonts w:ascii="仿宋" w:eastAsia="仿宋" w:hAnsi="仿宋" w:hint="eastAsia"/>
          <w:sz w:val="32"/>
          <w:szCs w:val="32"/>
        </w:rPr>
        <w:t>、巩固拓展乡村教师队伍建设</w:t>
      </w:r>
      <w:r>
        <w:rPr>
          <w:rFonts w:ascii="仿宋" w:eastAsia="仿宋" w:hAnsi="仿宋" w:hint="eastAsia"/>
          <w:sz w:val="32"/>
          <w:szCs w:val="32"/>
        </w:rPr>
        <w:t>成果</w:t>
      </w:r>
      <w:r w:rsidRPr="001504CD">
        <w:rPr>
          <w:rFonts w:ascii="仿宋" w:eastAsia="仿宋" w:hAnsi="仿宋" w:hint="eastAsia"/>
          <w:sz w:val="32"/>
          <w:szCs w:val="32"/>
        </w:rPr>
        <w:t>、巩固拓展推普脱贫行动</w:t>
      </w:r>
      <w:r>
        <w:rPr>
          <w:rFonts w:ascii="仿宋" w:eastAsia="仿宋" w:hAnsi="仿宋" w:hint="eastAsia"/>
          <w:sz w:val="32"/>
          <w:szCs w:val="32"/>
        </w:rPr>
        <w:t>成果、</w:t>
      </w:r>
      <w:r w:rsidRPr="001504CD">
        <w:rPr>
          <w:rFonts w:ascii="仿宋" w:eastAsia="仿宋" w:hAnsi="仿宋" w:hint="eastAsia"/>
          <w:bCs/>
          <w:color w:val="000000"/>
          <w:sz w:val="32"/>
          <w:szCs w:val="32"/>
        </w:rPr>
        <w:t>精准资助农村家庭经济困难学生</w:t>
      </w:r>
      <w:r w:rsidR="00C1178F">
        <w:rPr>
          <w:rFonts w:ascii="仿宋" w:eastAsia="仿宋" w:hAnsi="仿宋" w:hint="eastAsia"/>
          <w:bCs/>
          <w:color w:val="000000"/>
          <w:sz w:val="32"/>
          <w:szCs w:val="32"/>
        </w:rPr>
        <w:t>、</w:t>
      </w:r>
      <w:r w:rsidRPr="001504CD">
        <w:rPr>
          <w:rFonts w:ascii="仿宋" w:eastAsia="仿宋" w:hAnsi="仿宋" w:hint="eastAsia"/>
          <w:sz w:val="32"/>
          <w:szCs w:val="32"/>
        </w:rPr>
        <w:t>继续实施农村义务教育学生营养改善计划、加强农村儿童教育关爱工作、持续做好农村家庭经济困难高校毕业生就业帮扶工作</w:t>
      </w:r>
      <w:r w:rsidR="00C1178F">
        <w:rPr>
          <w:rFonts w:ascii="仿宋" w:eastAsia="仿宋" w:hAnsi="仿宋" w:hint="eastAsia"/>
          <w:sz w:val="32"/>
          <w:szCs w:val="32"/>
        </w:rPr>
        <w:t>、</w:t>
      </w:r>
      <w:r w:rsidRPr="001504CD">
        <w:rPr>
          <w:rFonts w:ascii="仿宋" w:eastAsia="仿宋" w:hAnsi="仿宋" w:hint="eastAsia"/>
          <w:bCs/>
          <w:sz w:val="32"/>
          <w:szCs w:val="32"/>
        </w:rPr>
        <w:t>扩大乡村学前教育优质资源</w:t>
      </w:r>
      <w:r w:rsidR="00C1178F">
        <w:rPr>
          <w:rFonts w:ascii="仿宋" w:eastAsia="仿宋" w:hAnsi="仿宋" w:hint="eastAsia"/>
          <w:bCs/>
          <w:sz w:val="32"/>
          <w:szCs w:val="32"/>
        </w:rPr>
        <w:t>、</w:t>
      </w:r>
      <w:r w:rsidRPr="001504CD">
        <w:rPr>
          <w:rFonts w:ascii="仿宋" w:eastAsia="仿宋" w:hAnsi="仿宋" w:hint="eastAsia"/>
          <w:sz w:val="32"/>
          <w:szCs w:val="32"/>
        </w:rPr>
        <w:t>推进县域普通高中优质特色发展</w:t>
      </w:r>
      <w:r w:rsidR="00C1178F">
        <w:rPr>
          <w:rFonts w:ascii="仿宋" w:eastAsia="仿宋" w:hAnsi="仿宋" w:hint="eastAsia"/>
          <w:sz w:val="32"/>
          <w:szCs w:val="32"/>
        </w:rPr>
        <w:t>、</w:t>
      </w:r>
      <w:r w:rsidRPr="001504CD">
        <w:rPr>
          <w:rFonts w:ascii="仿宋" w:eastAsia="仿宋" w:hAnsi="仿宋" w:hint="eastAsia"/>
          <w:sz w:val="32"/>
          <w:szCs w:val="32"/>
        </w:rPr>
        <w:t>实施职业教育服务乡村振兴行动、继续实施专项招生计划、加强乡村学校信息化建设、实施边境地区乡村教育质量提升计划</w:t>
      </w:r>
      <w:r w:rsidR="002F5349">
        <w:rPr>
          <w:rFonts w:ascii="仿宋" w:eastAsia="仿宋" w:hAnsi="仿宋" w:cs="仿宋" w:hint="eastAsia"/>
          <w:sz w:val="32"/>
          <w:szCs w:val="32"/>
        </w:rPr>
        <w:t>、</w:t>
      </w:r>
      <w:r w:rsidR="002F5349" w:rsidRPr="001504CD">
        <w:rPr>
          <w:rFonts w:ascii="仿宋" w:eastAsia="仿宋" w:hAnsi="仿宋" w:hint="eastAsia"/>
          <w:sz w:val="32"/>
          <w:szCs w:val="32"/>
        </w:rPr>
        <w:t>继续推进市县学校结对帮扶工作</w:t>
      </w:r>
      <w:r w:rsidR="00C1178F">
        <w:rPr>
          <w:rFonts w:ascii="仿宋" w:eastAsia="仿宋" w:hAnsi="仿宋" w:hint="eastAsia"/>
          <w:sz w:val="32"/>
          <w:szCs w:val="32"/>
        </w:rPr>
        <w:t>、</w:t>
      </w:r>
      <w:r w:rsidRPr="001504CD">
        <w:rPr>
          <w:rFonts w:ascii="仿宋" w:eastAsia="仿宋" w:hAnsi="仿宋" w:cs="仿宋" w:hint="eastAsia"/>
          <w:sz w:val="32"/>
          <w:szCs w:val="32"/>
        </w:rPr>
        <w:t>提升高校服务乡村振兴能力</w:t>
      </w:r>
      <w:r w:rsidRPr="001504CD">
        <w:rPr>
          <w:rFonts w:ascii="仿宋" w:eastAsia="仿宋" w:hAnsi="仿宋" w:hint="eastAsia"/>
          <w:sz w:val="32"/>
          <w:szCs w:val="32"/>
        </w:rPr>
        <w:t>。</w:t>
      </w:r>
      <w:r w:rsidR="00C1178F">
        <w:rPr>
          <w:rFonts w:ascii="仿宋" w:eastAsia="仿宋" w:hAnsi="仿宋" w:hint="eastAsia"/>
          <w:sz w:val="32"/>
          <w:szCs w:val="32"/>
        </w:rPr>
        <w:t>这16项</w:t>
      </w:r>
      <w:r w:rsidR="00C1178F">
        <w:rPr>
          <w:rFonts w:ascii="仿宋" w:eastAsia="仿宋" w:hAnsi="仿宋"/>
          <w:sz w:val="32"/>
          <w:szCs w:val="32"/>
        </w:rPr>
        <w:t>措施还</w:t>
      </w:r>
      <w:r w:rsidR="00C1178F">
        <w:rPr>
          <w:rFonts w:ascii="仿宋" w:eastAsia="仿宋" w:hAnsi="仿宋" w:hint="eastAsia"/>
          <w:sz w:val="32"/>
          <w:szCs w:val="32"/>
        </w:rPr>
        <w:t>明确</w:t>
      </w:r>
      <w:r w:rsidR="00C1178F">
        <w:rPr>
          <w:rFonts w:ascii="仿宋" w:eastAsia="仿宋" w:hAnsi="仿宋"/>
          <w:sz w:val="32"/>
          <w:szCs w:val="32"/>
        </w:rPr>
        <w:t>了具体的目标任务。</w:t>
      </w:r>
    </w:p>
    <w:p w14:paraId="7061FF3E" w14:textId="1445276A" w:rsidR="001053E0" w:rsidRPr="00C1178F" w:rsidRDefault="00602C49" w:rsidP="00C1178F">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C1178F" w:rsidRPr="00C1178F">
        <w:rPr>
          <w:rFonts w:ascii="黑体" w:eastAsia="黑体" w:hAnsi="黑体"/>
          <w:sz w:val="32"/>
          <w:szCs w:val="32"/>
        </w:rPr>
        <w:t>、《</w:t>
      </w:r>
      <w:r w:rsidR="00C1178F" w:rsidRPr="00C1178F">
        <w:rPr>
          <w:rFonts w:ascii="黑体" w:eastAsia="黑体" w:hAnsi="黑体" w:hint="eastAsia"/>
          <w:sz w:val="32"/>
          <w:szCs w:val="32"/>
        </w:rPr>
        <w:t>方案</w:t>
      </w:r>
      <w:r w:rsidR="00C1178F" w:rsidRPr="00C1178F">
        <w:rPr>
          <w:rFonts w:ascii="黑体" w:eastAsia="黑体" w:hAnsi="黑体"/>
          <w:sz w:val="32"/>
          <w:szCs w:val="32"/>
        </w:rPr>
        <w:t>》</w:t>
      </w:r>
      <w:r w:rsidR="00C1178F" w:rsidRPr="00C1178F">
        <w:rPr>
          <w:rFonts w:ascii="黑体" w:eastAsia="黑体" w:hAnsi="黑体" w:hint="eastAsia"/>
          <w:sz w:val="32"/>
          <w:szCs w:val="32"/>
        </w:rPr>
        <w:t>确定</w:t>
      </w:r>
      <w:r w:rsidR="00C1178F" w:rsidRPr="00C1178F">
        <w:rPr>
          <w:rFonts w:ascii="黑体" w:eastAsia="黑体" w:hAnsi="黑体"/>
          <w:sz w:val="32"/>
          <w:szCs w:val="32"/>
        </w:rPr>
        <w:t>如何为</w:t>
      </w:r>
      <w:r w:rsidR="00C1178F" w:rsidRPr="00C1178F">
        <w:rPr>
          <w:rFonts w:ascii="黑体" w:eastAsia="黑体" w:hAnsi="黑体" w:hint="eastAsia"/>
          <w:sz w:val="32"/>
          <w:szCs w:val="32"/>
        </w:rPr>
        <w:t>实现巩固拓展</w:t>
      </w:r>
      <w:r w:rsidR="00C1178F" w:rsidRPr="00C1178F">
        <w:rPr>
          <w:rFonts w:ascii="黑体" w:eastAsia="黑体" w:hAnsi="黑体"/>
          <w:sz w:val="32"/>
          <w:szCs w:val="32"/>
        </w:rPr>
        <w:t>教育脱贫攻坚</w:t>
      </w:r>
      <w:r w:rsidR="00C1178F" w:rsidRPr="00C1178F">
        <w:rPr>
          <w:rFonts w:ascii="黑体" w:eastAsia="黑体" w:hAnsi="黑体" w:hint="eastAsia"/>
          <w:sz w:val="32"/>
          <w:szCs w:val="32"/>
        </w:rPr>
        <w:t>成果同</w:t>
      </w:r>
      <w:r w:rsidR="00C1178F" w:rsidRPr="00C1178F">
        <w:rPr>
          <w:rFonts w:ascii="黑体" w:eastAsia="黑体" w:hAnsi="黑体"/>
          <w:sz w:val="32"/>
          <w:szCs w:val="32"/>
        </w:rPr>
        <w:t>乡村振兴有效衔接</w:t>
      </w:r>
      <w:r w:rsidR="00C1178F" w:rsidRPr="00C1178F">
        <w:rPr>
          <w:rFonts w:ascii="黑体" w:eastAsia="黑体" w:hAnsi="黑体" w:hint="eastAsia"/>
          <w:sz w:val="32"/>
          <w:szCs w:val="32"/>
        </w:rPr>
        <w:t>提供</w:t>
      </w:r>
      <w:r w:rsidR="00C1178F" w:rsidRPr="00C1178F">
        <w:rPr>
          <w:rFonts w:ascii="黑体" w:eastAsia="黑体" w:hAnsi="黑体"/>
          <w:sz w:val="32"/>
          <w:szCs w:val="32"/>
        </w:rPr>
        <w:t>保障支撑</w:t>
      </w:r>
    </w:p>
    <w:p w14:paraId="7A89F344" w14:textId="77777777" w:rsidR="001053E0" w:rsidRPr="00C1178F" w:rsidRDefault="00C1178F" w:rsidP="00C1178F">
      <w:pPr>
        <w:spacing w:line="560" w:lineRule="exact"/>
        <w:rPr>
          <w:rFonts w:ascii="仿宋" w:eastAsia="仿宋" w:hAnsi="仿宋"/>
          <w:sz w:val="32"/>
          <w:szCs w:val="32"/>
        </w:rPr>
      </w:pPr>
      <w:r>
        <w:rPr>
          <w:rFonts w:ascii="仿宋" w:eastAsia="仿宋" w:hAnsi="仿宋" w:hint="eastAsia"/>
          <w:sz w:val="32"/>
          <w:szCs w:val="32"/>
        </w:rPr>
        <w:t xml:space="preserve">    </w:t>
      </w:r>
      <w:r w:rsidR="003154EA">
        <w:rPr>
          <w:rFonts w:ascii="仿宋" w:eastAsia="仿宋" w:hAnsi="仿宋" w:hint="eastAsia"/>
          <w:sz w:val="32"/>
          <w:szCs w:val="32"/>
        </w:rPr>
        <w:t>《方案》重点聚焦组织保障、</w:t>
      </w:r>
      <w:r w:rsidR="003154EA">
        <w:rPr>
          <w:rFonts w:ascii="仿宋" w:eastAsia="仿宋" w:hAnsi="仿宋"/>
          <w:sz w:val="32"/>
          <w:szCs w:val="32"/>
        </w:rPr>
        <w:t>投入保障</w:t>
      </w:r>
      <w:r w:rsidR="003154EA">
        <w:rPr>
          <w:rFonts w:ascii="仿宋" w:eastAsia="仿宋" w:hAnsi="仿宋" w:hint="eastAsia"/>
          <w:sz w:val="32"/>
          <w:szCs w:val="32"/>
        </w:rPr>
        <w:t>、考核评估和社会参与，提出</w:t>
      </w:r>
      <w:r w:rsidR="00723AD2" w:rsidRPr="00CA754C">
        <w:rPr>
          <w:rFonts w:ascii="仿宋" w:eastAsia="仿宋" w:hAnsi="仿宋" w:hint="eastAsia"/>
          <w:sz w:val="32"/>
          <w:szCs w:val="32"/>
        </w:rPr>
        <w:t>要及时做好巩固拓展教育脱贫攻坚成果同全面推进乡村振兴在工作力量、组织保障、规划实施、项目建设、要素保障方面的有机结合</w:t>
      </w:r>
      <w:r w:rsidR="00723AD2">
        <w:rPr>
          <w:rFonts w:ascii="仿宋" w:eastAsia="仿宋" w:hAnsi="仿宋" w:hint="eastAsia"/>
          <w:sz w:val="32"/>
          <w:szCs w:val="32"/>
        </w:rPr>
        <w:t>，</w:t>
      </w:r>
      <w:r w:rsidR="00723AD2" w:rsidRPr="00CA754C">
        <w:rPr>
          <w:rFonts w:ascii="仿宋" w:eastAsia="仿宋" w:hAnsi="仿宋" w:hint="eastAsia"/>
          <w:sz w:val="32"/>
          <w:szCs w:val="32"/>
        </w:rPr>
        <w:t>定期召开专题会议解决困难和问题</w:t>
      </w:r>
      <w:r w:rsidR="00723AD2">
        <w:rPr>
          <w:rFonts w:ascii="仿宋" w:eastAsia="仿宋" w:hAnsi="仿宋" w:hint="eastAsia"/>
          <w:sz w:val="32"/>
          <w:szCs w:val="32"/>
        </w:rPr>
        <w:t>，</w:t>
      </w:r>
      <w:r w:rsidR="00723AD2" w:rsidRPr="00CA754C">
        <w:rPr>
          <w:rFonts w:ascii="仿宋" w:eastAsia="仿宋" w:hAnsi="仿宋" w:hint="eastAsia"/>
          <w:sz w:val="32"/>
          <w:szCs w:val="32"/>
        </w:rPr>
        <w:t>主动争</w:t>
      </w:r>
      <w:r w:rsidR="00723AD2" w:rsidRPr="00CA754C">
        <w:rPr>
          <w:rFonts w:ascii="Iskoola Pota" w:eastAsia="仿宋" w:hAnsi="Iskoola Pota" w:cs="Iskoola Pota"/>
          <w:sz w:val="32"/>
          <w:szCs w:val="32"/>
        </w:rPr>
        <w:t>取</w:t>
      </w:r>
      <w:r w:rsidR="00723AD2">
        <w:rPr>
          <w:rFonts w:ascii="仿宋" w:eastAsia="仿宋" w:hAnsi="仿宋" w:hint="eastAsia"/>
          <w:sz w:val="32"/>
          <w:szCs w:val="32"/>
        </w:rPr>
        <w:t>有关</w:t>
      </w:r>
      <w:r w:rsidR="00723AD2" w:rsidRPr="00CA754C">
        <w:rPr>
          <w:rFonts w:ascii="仿宋" w:eastAsia="仿宋" w:hAnsi="仿宋" w:hint="eastAsia"/>
          <w:sz w:val="32"/>
          <w:szCs w:val="32"/>
        </w:rPr>
        <w:t>部门支持和配合</w:t>
      </w:r>
      <w:r w:rsidR="00723AD2">
        <w:rPr>
          <w:rFonts w:ascii="仿宋" w:eastAsia="仿宋" w:hAnsi="仿宋" w:hint="eastAsia"/>
          <w:sz w:val="32"/>
          <w:szCs w:val="32"/>
        </w:rPr>
        <w:t>；</w:t>
      </w:r>
      <w:r w:rsidR="00723AD2" w:rsidRPr="00CA754C">
        <w:rPr>
          <w:rFonts w:ascii="仿宋" w:eastAsia="仿宋" w:hAnsi="仿宋" w:hint="eastAsia"/>
          <w:sz w:val="32"/>
          <w:szCs w:val="32"/>
        </w:rPr>
        <w:t>优化教育经费支出结构，聚焦支持脱贫地区巩固拓展教育脱贫攻坚成果和乡村振兴，适当向国家和</w:t>
      </w:r>
      <w:r w:rsidR="00723AD2" w:rsidRPr="00CA754C">
        <w:rPr>
          <w:rFonts w:ascii="仿宋" w:eastAsia="仿宋" w:hAnsi="仿宋"/>
          <w:sz w:val="32"/>
          <w:szCs w:val="32"/>
        </w:rPr>
        <w:t>自治区</w:t>
      </w:r>
      <w:r w:rsidR="00723AD2" w:rsidRPr="00CA754C">
        <w:rPr>
          <w:rFonts w:ascii="仿宋" w:eastAsia="仿宋" w:hAnsi="仿宋" w:hint="eastAsia"/>
          <w:sz w:val="32"/>
          <w:szCs w:val="32"/>
        </w:rPr>
        <w:t>乡村振兴重点帮扶县倾斜</w:t>
      </w:r>
      <w:r w:rsidR="00723AD2">
        <w:rPr>
          <w:rFonts w:ascii="仿宋" w:eastAsia="仿宋" w:hAnsi="仿宋" w:hint="eastAsia"/>
          <w:sz w:val="32"/>
          <w:szCs w:val="32"/>
        </w:rPr>
        <w:t>；</w:t>
      </w:r>
      <w:r w:rsidR="00723AD2">
        <w:rPr>
          <w:rFonts w:ascii="仿宋" w:eastAsia="仿宋" w:hAnsi="仿宋"/>
          <w:sz w:val="32"/>
          <w:szCs w:val="32"/>
        </w:rPr>
        <w:t>配合自治区有关部门开展乡村振兴考核和督查</w:t>
      </w:r>
      <w:r w:rsidR="00723AD2">
        <w:rPr>
          <w:rFonts w:ascii="仿宋" w:eastAsia="仿宋" w:hAnsi="仿宋" w:hint="eastAsia"/>
          <w:sz w:val="32"/>
          <w:szCs w:val="32"/>
        </w:rPr>
        <w:t>，</w:t>
      </w:r>
      <w:r w:rsidR="00723AD2">
        <w:rPr>
          <w:rFonts w:ascii="仿宋" w:eastAsia="仿宋" w:hAnsi="仿宋"/>
          <w:sz w:val="32"/>
          <w:szCs w:val="32"/>
        </w:rPr>
        <w:t>并把落实情况纳入</w:t>
      </w:r>
      <w:r w:rsidR="00723AD2" w:rsidRPr="00CA754C">
        <w:rPr>
          <w:rFonts w:ascii="仿宋" w:eastAsia="仿宋" w:hAnsi="仿宋" w:hint="eastAsia"/>
          <w:sz w:val="32"/>
          <w:szCs w:val="32"/>
        </w:rPr>
        <w:t>对</w:t>
      </w:r>
      <w:r w:rsidR="00723AD2">
        <w:rPr>
          <w:rFonts w:ascii="仿宋" w:eastAsia="仿宋" w:hAnsi="仿宋" w:hint="eastAsia"/>
          <w:sz w:val="32"/>
          <w:szCs w:val="32"/>
        </w:rPr>
        <w:t>市县</w:t>
      </w:r>
      <w:r w:rsidR="00723AD2" w:rsidRPr="00CA754C">
        <w:rPr>
          <w:rFonts w:ascii="仿宋" w:eastAsia="仿宋" w:hAnsi="仿宋" w:hint="eastAsia"/>
          <w:sz w:val="32"/>
          <w:szCs w:val="32"/>
        </w:rPr>
        <w:t>人民政府履行教育职责评价范围</w:t>
      </w:r>
      <w:r w:rsidR="00723AD2">
        <w:rPr>
          <w:rFonts w:ascii="仿宋" w:eastAsia="仿宋" w:hAnsi="仿宋" w:hint="eastAsia"/>
          <w:sz w:val="32"/>
          <w:szCs w:val="32"/>
        </w:rPr>
        <w:t>；</w:t>
      </w:r>
      <w:r w:rsidR="00723AD2" w:rsidRPr="00CA754C">
        <w:rPr>
          <w:rFonts w:ascii="仿宋" w:eastAsia="仿宋" w:hAnsi="仿宋" w:hint="eastAsia"/>
          <w:sz w:val="32"/>
          <w:szCs w:val="32"/>
        </w:rPr>
        <w:t>广泛动员社会力量参与，加大政策宣传力度</w:t>
      </w:r>
      <w:r w:rsidR="00723AD2">
        <w:rPr>
          <w:rFonts w:ascii="仿宋" w:eastAsia="仿宋" w:hAnsi="仿宋" w:hint="eastAsia"/>
          <w:sz w:val="32"/>
          <w:szCs w:val="32"/>
        </w:rPr>
        <w:t>，</w:t>
      </w:r>
      <w:r w:rsidR="00723AD2" w:rsidRPr="00CA754C">
        <w:rPr>
          <w:rFonts w:ascii="仿宋" w:eastAsia="仿宋" w:hAnsi="仿宋" w:hint="eastAsia"/>
          <w:sz w:val="32"/>
          <w:szCs w:val="32"/>
        </w:rPr>
        <w:t>在全社会营造</w:t>
      </w:r>
      <w:r w:rsidR="00723AD2" w:rsidRPr="00CA754C">
        <w:rPr>
          <w:rFonts w:ascii="仿宋" w:eastAsia="仿宋" w:hAnsi="仿宋" w:hint="eastAsia"/>
          <w:sz w:val="32"/>
          <w:szCs w:val="32"/>
        </w:rPr>
        <w:lastRenderedPageBreak/>
        <w:t>共同推进振兴乡村教育的浓厚氛围</w:t>
      </w:r>
      <w:r w:rsidR="00723AD2">
        <w:rPr>
          <w:rFonts w:ascii="仿宋" w:eastAsia="仿宋" w:hAnsi="仿宋" w:hint="eastAsia"/>
          <w:sz w:val="32"/>
          <w:szCs w:val="32"/>
        </w:rPr>
        <w:t>，</w:t>
      </w:r>
      <w:r w:rsidR="00723AD2">
        <w:rPr>
          <w:rFonts w:ascii="仿宋" w:eastAsia="仿宋" w:hAnsi="仿宋"/>
          <w:sz w:val="32"/>
          <w:szCs w:val="32"/>
        </w:rPr>
        <w:t>为</w:t>
      </w:r>
      <w:r w:rsidR="00723AD2" w:rsidRPr="00CA754C">
        <w:rPr>
          <w:rFonts w:ascii="仿宋" w:eastAsia="仿宋" w:hAnsi="仿宋" w:hint="eastAsia"/>
          <w:sz w:val="32"/>
          <w:szCs w:val="32"/>
        </w:rPr>
        <w:t>实现巩固拓展</w:t>
      </w:r>
      <w:r w:rsidR="00723AD2" w:rsidRPr="00CA754C">
        <w:rPr>
          <w:rFonts w:ascii="仿宋" w:eastAsia="仿宋" w:hAnsi="仿宋"/>
          <w:sz w:val="32"/>
          <w:szCs w:val="32"/>
        </w:rPr>
        <w:t>教育脱贫攻坚</w:t>
      </w:r>
      <w:r w:rsidR="00723AD2" w:rsidRPr="00CA754C">
        <w:rPr>
          <w:rFonts w:ascii="仿宋" w:eastAsia="仿宋" w:hAnsi="仿宋" w:hint="eastAsia"/>
          <w:sz w:val="32"/>
          <w:szCs w:val="32"/>
        </w:rPr>
        <w:t>成果同</w:t>
      </w:r>
      <w:r w:rsidR="00723AD2" w:rsidRPr="00CA754C">
        <w:rPr>
          <w:rFonts w:ascii="仿宋" w:eastAsia="仿宋" w:hAnsi="仿宋"/>
          <w:sz w:val="32"/>
          <w:szCs w:val="32"/>
        </w:rPr>
        <w:t>乡村振兴有效衔接</w:t>
      </w:r>
      <w:r w:rsidR="00723AD2">
        <w:rPr>
          <w:rFonts w:ascii="仿宋" w:eastAsia="仿宋" w:hAnsi="仿宋" w:hint="eastAsia"/>
          <w:sz w:val="32"/>
          <w:szCs w:val="32"/>
        </w:rPr>
        <w:t>夯实</w:t>
      </w:r>
      <w:r w:rsidR="00723AD2">
        <w:rPr>
          <w:rFonts w:ascii="仿宋" w:eastAsia="仿宋" w:hAnsi="仿宋"/>
          <w:sz w:val="32"/>
          <w:szCs w:val="32"/>
        </w:rPr>
        <w:t>基础</w:t>
      </w:r>
      <w:r w:rsidR="00723AD2" w:rsidRPr="00CA754C">
        <w:rPr>
          <w:rFonts w:ascii="仿宋" w:eastAsia="仿宋" w:hAnsi="仿宋" w:hint="eastAsia"/>
          <w:sz w:val="32"/>
          <w:szCs w:val="32"/>
        </w:rPr>
        <w:t>。</w:t>
      </w:r>
    </w:p>
    <w:p w14:paraId="194680C0" w14:textId="77777777" w:rsidR="0076284A" w:rsidRPr="0076284A" w:rsidRDefault="0076284A" w:rsidP="00C1178F">
      <w:pPr>
        <w:spacing w:line="560" w:lineRule="exact"/>
        <w:rPr>
          <w:rFonts w:ascii="仿宋" w:eastAsia="仿宋" w:hAnsi="仿宋"/>
          <w:sz w:val="32"/>
          <w:szCs w:val="32"/>
        </w:rPr>
      </w:pPr>
    </w:p>
    <w:sectPr w:rsidR="0076284A" w:rsidRPr="0076284A" w:rsidSect="00723AD2">
      <w:footerReference w:type="default" r:id="rId6"/>
      <w:pgSz w:w="11906" w:h="16838"/>
      <w:pgMar w:top="2098" w:right="1474" w:bottom="1701"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B9E5" w14:textId="77777777" w:rsidR="002A39FD" w:rsidRDefault="002A39FD" w:rsidP="00723AD2">
      <w:r>
        <w:separator/>
      </w:r>
    </w:p>
  </w:endnote>
  <w:endnote w:type="continuationSeparator" w:id="0">
    <w:p w14:paraId="7CE3E16A" w14:textId="77777777" w:rsidR="002A39FD" w:rsidRDefault="002A39FD" w:rsidP="007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754644"/>
      <w:docPartObj>
        <w:docPartGallery w:val="Page Numbers (Bottom of Page)"/>
        <w:docPartUnique/>
      </w:docPartObj>
    </w:sdtPr>
    <w:sdtEndPr>
      <w:rPr>
        <w:rFonts w:ascii="仿宋" w:eastAsia="仿宋" w:hAnsi="仿宋"/>
        <w:sz w:val="32"/>
        <w:szCs w:val="32"/>
      </w:rPr>
    </w:sdtEndPr>
    <w:sdtContent>
      <w:p w14:paraId="395DC6DB" w14:textId="77777777" w:rsidR="00723AD2" w:rsidRPr="00723AD2" w:rsidRDefault="00723AD2">
        <w:pPr>
          <w:pStyle w:val="a5"/>
          <w:jc w:val="center"/>
          <w:rPr>
            <w:rFonts w:ascii="仿宋" w:eastAsia="仿宋" w:hAnsi="仿宋"/>
            <w:sz w:val="32"/>
            <w:szCs w:val="32"/>
          </w:rPr>
        </w:pPr>
        <w:r w:rsidRPr="00723AD2">
          <w:rPr>
            <w:rFonts w:ascii="仿宋" w:eastAsia="仿宋" w:hAnsi="仿宋"/>
            <w:sz w:val="32"/>
            <w:szCs w:val="32"/>
          </w:rPr>
          <w:fldChar w:fldCharType="begin"/>
        </w:r>
        <w:r w:rsidRPr="00723AD2">
          <w:rPr>
            <w:rFonts w:ascii="仿宋" w:eastAsia="仿宋" w:hAnsi="仿宋"/>
            <w:sz w:val="32"/>
            <w:szCs w:val="32"/>
          </w:rPr>
          <w:instrText>PAGE   \* MERGEFORMAT</w:instrText>
        </w:r>
        <w:r w:rsidRPr="00723AD2">
          <w:rPr>
            <w:rFonts w:ascii="仿宋" w:eastAsia="仿宋" w:hAnsi="仿宋"/>
            <w:sz w:val="32"/>
            <w:szCs w:val="32"/>
          </w:rPr>
          <w:fldChar w:fldCharType="separate"/>
        </w:r>
        <w:r w:rsidR="00753BB1" w:rsidRPr="00753BB1">
          <w:rPr>
            <w:rFonts w:ascii="仿宋" w:eastAsia="仿宋" w:hAnsi="仿宋"/>
            <w:noProof/>
            <w:sz w:val="32"/>
            <w:szCs w:val="32"/>
            <w:lang w:val="zh-CN"/>
          </w:rPr>
          <w:t>3</w:t>
        </w:r>
        <w:r w:rsidRPr="00723AD2">
          <w:rPr>
            <w:rFonts w:ascii="仿宋" w:eastAsia="仿宋" w:hAnsi="仿宋"/>
            <w:sz w:val="32"/>
            <w:szCs w:val="32"/>
          </w:rPr>
          <w:fldChar w:fldCharType="end"/>
        </w:r>
      </w:p>
    </w:sdtContent>
  </w:sdt>
  <w:p w14:paraId="5DA28431" w14:textId="77777777" w:rsidR="00723AD2" w:rsidRDefault="00723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178B" w14:textId="77777777" w:rsidR="002A39FD" w:rsidRDefault="002A39FD" w:rsidP="00723AD2">
      <w:r>
        <w:separator/>
      </w:r>
    </w:p>
  </w:footnote>
  <w:footnote w:type="continuationSeparator" w:id="0">
    <w:p w14:paraId="335E4FF5" w14:textId="77777777" w:rsidR="002A39FD" w:rsidRDefault="002A39FD" w:rsidP="00723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2E"/>
    <w:rsid w:val="0008113C"/>
    <w:rsid w:val="000E2CB7"/>
    <w:rsid w:val="001053E0"/>
    <w:rsid w:val="00116E1E"/>
    <w:rsid w:val="002A39FD"/>
    <w:rsid w:val="002C1104"/>
    <w:rsid w:val="002F5349"/>
    <w:rsid w:val="003154EA"/>
    <w:rsid w:val="00354093"/>
    <w:rsid w:val="004857B7"/>
    <w:rsid w:val="004B363C"/>
    <w:rsid w:val="00544CFD"/>
    <w:rsid w:val="00602C49"/>
    <w:rsid w:val="00624B13"/>
    <w:rsid w:val="00723AD2"/>
    <w:rsid w:val="00741C57"/>
    <w:rsid w:val="00753BB1"/>
    <w:rsid w:val="0076284A"/>
    <w:rsid w:val="00817E43"/>
    <w:rsid w:val="008B37BE"/>
    <w:rsid w:val="008D592E"/>
    <w:rsid w:val="00937FA5"/>
    <w:rsid w:val="00A222FC"/>
    <w:rsid w:val="00AE3EB9"/>
    <w:rsid w:val="00B23D45"/>
    <w:rsid w:val="00B542FA"/>
    <w:rsid w:val="00C1178F"/>
    <w:rsid w:val="00C26B13"/>
    <w:rsid w:val="00CB73E2"/>
    <w:rsid w:val="00CB742A"/>
    <w:rsid w:val="00F16751"/>
    <w:rsid w:val="00F74557"/>
    <w:rsid w:val="00FE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D7FA0"/>
  <w15:chartTrackingRefBased/>
  <w15:docId w15:val="{274AD50A-98AC-40A2-8298-B0ECA9DE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A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AD2"/>
    <w:rPr>
      <w:sz w:val="18"/>
      <w:szCs w:val="18"/>
    </w:rPr>
  </w:style>
  <w:style w:type="paragraph" w:styleId="a5">
    <w:name w:val="footer"/>
    <w:basedOn w:val="a"/>
    <w:link w:val="a6"/>
    <w:uiPriority w:val="99"/>
    <w:unhideWhenUsed/>
    <w:rsid w:val="00723AD2"/>
    <w:pPr>
      <w:tabs>
        <w:tab w:val="center" w:pos="4153"/>
        <w:tab w:val="right" w:pos="8306"/>
      </w:tabs>
      <w:snapToGrid w:val="0"/>
      <w:jc w:val="left"/>
    </w:pPr>
    <w:rPr>
      <w:sz w:val="18"/>
      <w:szCs w:val="18"/>
    </w:rPr>
  </w:style>
  <w:style w:type="character" w:customStyle="1" w:styleId="a6">
    <w:name w:val="页脚 字符"/>
    <w:basedOn w:val="a0"/>
    <w:link w:val="a5"/>
    <w:uiPriority w:val="99"/>
    <w:rsid w:val="00723A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admin</cp:lastModifiedBy>
  <cp:revision>3</cp:revision>
  <dcterms:created xsi:type="dcterms:W3CDTF">2021-07-16T03:16:00Z</dcterms:created>
  <dcterms:modified xsi:type="dcterms:W3CDTF">2021-08-03T04:38:00Z</dcterms:modified>
</cp:coreProperties>
</file>